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F6A" w:rsidP="578D4E92" w:rsidRDefault="00380E02" w14:paraId="6BEA0446" w14:textId="7F407CE5">
      <w:pPr>
        <w:spacing w:after="160" w:line="259" w:lineRule="auto"/>
        <w:rPr>
          <w:rFonts w:ascii="Calibri" w:hAnsi="Calibri" w:eastAsia="Calibri" w:cs="Calibri"/>
          <w:noProof w:val="0"/>
          <w:sz w:val="24"/>
          <w:szCs w:val="24"/>
          <w:lang w:val="hr-HR"/>
        </w:rPr>
      </w:pPr>
      <w:r w:rsidRPr="578D4E92" w:rsidR="5C7EB764">
        <w:rPr>
          <w:rFonts w:ascii="Calibri" w:hAnsi="Calibri" w:eastAsia="Calibri" w:cs="Calibri"/>
          <w:b w:val="0"/>
          <w:bCs w:val="0"/>
          <w:i w:val="0"/>
          <w:iCs w:val="0"/>
          <w:noProof w:val="0"/>
          <w:color w:val="000000" w:themeColor="text1" w:themeTint="FF" w:themeShade="FF"/>
          <w:sz w:val="28"/>
          <w:szCs w:val="28"/>
          <w:lang w:val="hr-HR"/>
        </w:rPr>
        <w:t>„Prijedlog godišnjeg izvedbenog kurikuluma za Islamski vjeronauk u 6. razredu osnovne škole za školsku godinu 2020./2021.“</w:t>
      </w:r>
    </w:p>
    <w:p w:rsidR="00E94F6A" w:rsidRDefault="00380E02" w14:paraId="6BEA0447" w14:textId="77777777">
      <w:pPr>
        <w:spacing w:after="160" w:line="240" w:lineRule="auto"/>
        <w:jc w:val="both"/>
        <w:rPr>
          <w:sz w:val="24"/>
          <w:szCs w:val="24"/>
        </w:rPr>
      </w:pPr>
      <w:r>
        <w:rPr>
          <w:b/>
          <w:color w:val="000000"/>
          <w:sz w:val="24"/>
          <w:szCs w:val="24"/>
        </w:rPr>
        <w:t>Napomene: </w:t>
      </w:r>
    </w:p>
    <w:p w:rsidR="00E94F6A" w:rsidRDefault="00380E02" w14:paraId="6BEA0448" w14:textId="77777777">
      <w:pPr>
        <w:numPr>
          <w:ilvl w:val="0"/>
          <w:numId w:val="2"/>
        </w:numPr>
        <w:spacing w:after="0" w:line="240" w:lineRule="auto"/>
        <w:jc w:val="both"/>
        <w:rPr>
          <w:color w:val="000000"/>
          <w:sz w:val="24"/>
          <w:szCs w:val="24"/>
        </w:rPr>
      </w:pPr>
      <w:r>
        <w:rPr>
          <w:color w:val="000000"/>
          <w:sz w:val="24"/>
          <w:szCs w:val="24"/>
        </w:rPr>
        <w:t>Prema Modelima i preporukama za provedbu nastave u 2020-2021. koji preporuča izvođenje nastave u blok-satu, prijedlog GIK-a prilagođen je izvođenju u blok-satu. Jedna podtema namijenjena je za 2 školska sata. Predložene podteme koje su planirane za 2 školska sata  ujedno su i teme videolekcija koje će pripremiti Radna skupina Islamskog vjeronauka.</w:t>
      </w:r>
    </w:p>
    <w:p w:rsidR="00E94F6A" w:rsidRDefault="00380E02" w14:paraId="6BEA0449" w14:textId="4AAEF437">
      <w:pPr>
        <w:numPr>
          <w:ilvl w:val="0"/>
          <w:numId w:val="2"/>
        </w:numPr>
        <w:spacing w:after="0" w:line="240" w:lineRule="auto"/>
        <w:jc w:val="both"/>
        <w:rPr>
          <w:color w:val="000000"/>
          <w:sz w:val="24"/>
          <w:szCs w:val="24"/>
        </w:rPr>
      </w:pPr>
      <w:r>
        <w:rPr>
          <w:color w:val="000000"/>
          <w:sz w:val="24"/>
          <w:szCs w:val="24"/>
        </w:rPr>
        <w:t>Ponavljanje i vrednovanje ostvarenih ishoda odvijaju se kontinuirano tijekom nastavne godine. </w:t>
      </w:r>
    </w:p>
    <w:p w:rsidRPr="00380E02" w:rsidR="00380E02" w:rsidP="00380E02" w:rsidRDefault="00380E02" w14:paraId="06B39A63" w14:textId="2BD13F24">
      <w:pPr>
        <w:numPr>
          <w:ilvl w:val="0"/>
          <w:numId w:val="2"/>
        </w:numPr>
        <w:spacing w:after="0" w:line="240" w:lineRule="auto"/>
        <w:jc w:val="both"/>
        <w:rPr>
          <w:color w:val="000000"/>
          <w:sz w:val="24"/>
          <w:szCs w:val="24"/>
        </w:rPr>
      </w:pPr>
      <w:r>
        <w:rPr>
          <w:color w:val="000000"/>
          <w:sz w:val="24"/>
          <w:szCs w:val="24"/>
        </w:rPr>
        <w:t> </w:t>
      </w:r>
      <w:r w:rsidRPr="00380E02">
        <w:rPr>
          <w:color w:val="000000"/>
          <w:sz w:val="24"/>
          <w:szCs w:val="24"/>
        </w:rPr>
        <w:t>Pri izradi GIK-a radna skupina za Islamski vjeronauk odlučila se za pluralan pristup pa ćete uočiti da svi kurikulumi nisu rađeni po istom modelu kako bi se naši vjeroučitelji mogli odlučiti za onaj koji im odgovara ili im se više sviđa.</w:t>
      </w:r>
    </w:p>
    <w:p w:rsidR="00380E02" w:rsidP="00380E02" w:rsidRDefault="00380E02" w14:paraId="34DBBED1" w14:textId="77777777">
      <w:pPr>
        <w:spacing w:after="0" w:line="240" w:lineRule="auto"/>
        <w:ind w:left="720"/>
        <w:jc w:val="both"/>
        <w:rPr>
          <w:color w:val="000000"/>
          <w:sz w:val="24"/>
          <w:szCs w:val="24"/>
        </w:rPr>
      </w:pPr>
    </w:p>
    <w:tbl>
      <w:tblPr>
        <w:tblStyle w:val="a"/>
        <w:tblW w:w="14026" w:type="dxa"/>
        <w:tblLayout w:type="fixed"/>
        <w:tblLook w:val="0400" w:firstRow="0" w:lastRow="0" w:firstColumn="0" w:lastColumn="0" w:noHBand="0" w:noVBand="1"/>
      </w:tblPr>
      <w:tblGrid>
        <w:gridCol w:w="512"/>
        <w:gridCol w:w="2330"/>
        <w:gridCol w:w="2347"/>
        <w:gridCol w:w="5756"/>
        <w:gridCol w:w="2981"/>
        <w:gridCol w:w="50"/>
        <w:gridCol w:w="50"/>
      </w:tblGrid>
      <w:tr w:rsidR="00E94F6A" w:rsidTr="56EB53FC" w14:paraId="6BEA0451" w14:textId="77777777">
        <w:tc>
          <w:tcPr>
            <w:tcW w:w="513" w:type="dxa"/>
            <w:tcBorders>
              <w:top w:val="single" w:color="C8CACC" w:sz="6" w:space="0"/>
              <w:left w:val="single" w:color="C8CACC" w:sz="6" w:space="0"/>
              <w:bottom w:val="single" w:color="C8CACC" w:sz="6" w:space="0"/>
              <w:right w:val="single" w:color="C8CACC" w:sz="6" w:space="0"/>
            </w:tcBorders>
            <w:shd w:val="clear" w:color="auto" w:fill="339933"/>
            <w:tcMar>
              <w:top w:w="45" w:type="dxa"/>
              <w:left w:w="0" w:type="dxa"/>
              <w:bottom w:w="45" w:type="dxa"/>
              <w:right w:w="0" w:type="dxa"/>
            </w:tcMar>
          </w:tcPr>
          <w:p w:rsidR="00E94F6A" w:rsidRDefault="00380E02" w14:paraId="6BEA044A" w14:textId="77777777">
            <w:pPr>
              <w:spacing w:after="0"/>
            </w:pPr>
            <w:r>
              <w:rPr>
                <w:b/>
                <w:color w:val="000000"/>
              </w:rPr>
              <w:t>BR. SATI</w:t>
            </w:r>
            <w:r>
              <w:rPr>
                <w:color w:val="000000"/>
              </w:rPr>
              <w:t> </w:t>
            </w:r>
          </w:p>
        </w:tc>
        <w:tc>
          <w:tcPr>
            <w:tcW w:w="2335" w:type="dxa"/>
            <w:tcBorders>
              <w:top w:val="single" w:color="C8CACC" w:sz="6" w:space="0"/>
              <w:left w:val="single" w:color="C8CACC" w:sz="6" w:space="0"/>
              <w:bottom w:val="single" w:color="C8CACC" w:sz="6" w:space="0"/>
              <w:right w:val="single" w:color="C8CACC" w:sz="6" w:space="0"/>
            </w:tcBorders>
            <w:shd w:val="clear" w:color="auto" w:fill="339933"/>
            <w:tcMar>
              <w:top w:w="45" w:type="dxa"/>
              <w:left w:w="0" w:type="dxa"/>
              <w:bottom w:w="45" w:type="dxa"/>
              <w:right w:w="0" w:type="dxa"/>
            </w:tcMar>
          </w:tcPr>
          <w:p w:rsidR="00E94F6A" w:rsidRDefault="00380E02" w14:paraId="6BEA044B" w14:textId="77777777">
            <w:pPr>
              <w:spacing w:after="0"/>
            </w:pPr>
            <w:r>
              <w:rPr>
                <w:b/>
                <w:color w:val="000000"/>
              </w:rPr>
              <w:t>MJESEC</w:t>
            </w:r>
            <w:r>
              <w:rPr>
                <w:color w:val="000000"/>
              </w:rPr>
              <w:t> </w:t>
            </w:r>
          </w:p>
        </w:tc>
        <w:tc>
          <w:tcPr>
            <w:tcW w:w="2352" w:type="dxa"/>
            <w:tcBorders>
              <w:top w:val="single" w:color="C8CACC" w:sz="6" w:space="0"/>
              <w:left w:val="single" w:color="C8CACC" w:sz="6" w:space="0"/>
              <w:bottom w:val="single" w:color="C8CACC" w:sz="6" w:space="0"/>
              <w:right w:val="single" w:color="C8CACC" w:sz="6" w:space="0"/>
            </w:tcBorders>
            <w:shd w:val="clear" w:color="auto" w:fill="339933"/>
            <w:tcMar>
              <w:top w:w="45" w:type="dxa"/>
              <w:left w:w="0" w:type="dxa"/>
              <w:bottom w:w="45" w:type="dxa"/>
              <w:right w:w="0" w:type="dxa"/>
            </w:tcMar>
          </w:tcPr>
          <w:p w:rsidR="00E94F6A" w:rsidRDefault="00380E02" w14:paraId="6BEA044C" w14:textId="77777777">
            <w:pPr>
              <w:spacing w:after="0"/>
            </w:pPr>
            <w:r>
              <w:rPr>
                <w:b/>
                <w:color w:val="000000"/>
              </w:rPr>
              <w:t>TEMA</w:t>
            </w:r>
            <w:r>
              <w:rPr>
                <w:color w:val="000000"/>
              </w:rPr>
              <w:t xml:space="preserve">  </w:t>
            </w:r>
            <w:r>
              <w:rPr>
                <w:b/>
                <w:color w:val="000000"/>
              </w:rPr>
              <w:t>I PODTEMA</w:t>
            </w:r>
          </w:p>
        </w:tc>
        <w:tc>
          <w:tcPr>
            <w:tcW w:w="5768" w:type="dxa"/>
            <w:tcBorders>
              <w:top w:val="single" w:color="C8CACC" w:sz="6" w:space="0"/>
              <w:left w:val="single" w:color="C8CACC" w:sz="6" w:space="0"/>
              <w:bottom w:val="single" w:color="C8CACC" w:sz="6" w:space="0"/>
              <w:right w:val="single" w:color="C8CACC" w:sz="6" w:space="0"/>
            </w:tcBorders>
            <w:shd w:val="clear" w:color="auto" w:fill="339933"/>
            <w:tcMar>
              <w:top w:w="45" w:type="dxa"/>
              <w:left w:w="0" w:type="dxa"/>
              <w:bottom w:w="45" w:type="dxa"/>
              <w:right w:w="0" w:type="dxa"/>
            </w:tcMar>
          </w:tcPr>
          <w:p w:rsidR="00E94F6A" w:rsidRDefault="00380E02" w14:paraId="6BEA044D" w14:textId="77777777">
            <w:pPr>
              <w:spacing w:after="0"/>
            </w:pPr>
            <w:r>
              <w:rPr>
                <w:b/>
                <w:color w:val="000000"/>
              </w:rPr>
              <w:t>ODGOJNO-OBRAZOVNI ISHODI</w:t>
            </w:r>
            <w:r>
              <w:rPr>
                <w:color w:val="000000"/>
              </w:rPr>
              <w:t> </w:t>
            </w:r>
          </w:p>
        </w:tc>
        <w:tc>
          <w:tcPr>
            <w:tcW w:w="2987" w:type="dxa"/>
            <w:tcBorders>
              <w:top w:val="single" w:color="C8CACC" w:sz="6" w:space="0"/>
              <w:left w:val="single" w:color="C8CACC" w:sz="6" w:space="0"/>
              <w:bottom w:val="single" w:color="C8CACC" w:sz="6" w:space="0"/>
              <w:right w:val="single" w:color="C8CACC" w:sz="6" w:space="0"/>
            </w:tcBorders>
            <w:shd w:val="clear" w:color="auto" w:fill="339933"/>
          </w:tcPr>
          <w:p w:rsidR="00E94F6A" w:rsidRDefault="00380E02" w14:paraId="6BEA044E" w14:textId="77777777">
            <w:pPr>
              <w:spacing w:after="0"/>
            </w:pPr>
            <w:r>
              <w:rPr>
                <w:b/>
                <w:color w:val="000000"/>
              </w:rPr>
              <w:t>MEĐUPREDMETNE TEME</w:t>
            </w:r>
          </w:p>
        </w:tc>
        <w:tc>
          <w:tcPr>
            <w:tcW w:w="36" w:type="dxa"/>
            <w:tcBorders>
              <w:top w:val="single" w:color="C8CACC" w:sz="6" w:space="0"/>
              <w:left w:val="single" w:color="C8CACC" w:sz="6" w:space="0"/>
              <w:bottom w:val="single" w:color="C8CACC" w:sz="6" w:space="0"/>
              <w:right w:val="single" w:color="C8CACC" w:sz="6" w:space="0"/>
            </w:tcBorders>
            <w:shd w:val="clear" w:color="auto" w:fill="339933"/>
          </w:tcPr>
          <w:p w:rsidR="00E94F6A" w:rsidRDefault="00E94F6A" w14:paraId="6BEA044F" w14:textId="77777777">
            <w:pPr>
              <w:spacing w:after="0" w:line="240" w:lineRule="auto"/>
            </w:pPr>
          </w:p>
        </w:tc>
        <w:tc>
          <w:tcPr>
            <w:tcW w:w="36" w:type="dxa"/>
            <w:tcBorders>
              <w:top w:val="single" w:color="C8CACC" w:sz="6" w:space="0"/>
              <w:left w:val="single" w:color="C8CACC" w:sz="6" w:space="0"/>
              <w:bottom w:val="single" w:color="C8CACC" w:sz="6" w:space="0"/>
              <w:right w:val="single" w:color="C8CACC" w:sz="6" w:space="0"/>
            </w:tcBorders>
            <w:shd w:val="clear" w:color="auto" w:fill="339933"/>
          </w:tcPr>
          <w:p w:rsidR="00E94F6A" w:rsidRDefault="00E94F6A" w14:paraId="6BEA0450" w14:textId="77777777">
            <w:pPr>
              <w:spacing w:after="0" w:line="240" w:lineRule="auto"/>
            </w:pPr>
          </w:p>
        </w:tc>
      </w:tr>
      <w:tr w:rsidR="00E94F6A" w:rsidTr="56EB53FC" w14:paraId="6BEA0475" w14:textId="77777777">
        <w:tc>
          <w:tcPr>
            <w:tcW w:w="513"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452" w14:textId="77777777">
            <w:pPr>
              <w:spacing w:after="0" w:line="240" w:lineRule="auto"/>
              <w:jc w:val="center"/>
            </w:pPr>
            <w:r>
              <w:rPr>
                <w:color w:val="000000"/>
              </w:rPr>
              <w:t> 6 </w:t>
            </w:r>
          </w:p>
          <w:p w:rsidR="00E94F6A" w:rsidRDefault="00380E02" w14:paraId="6BEA0453" w14:textId="77777777">
            <w:pPr>
              <w:spacing w:after="0"/>
              <w:jc w:val="center"/>
            </w:pPr>
            <w:r>
              <w:rPr>
                <w:color w:val="000000"/>
              </w:rPr>
              <w:t>  </w:t>
            </w:r>
          </w:p>
        </w:tc>
        <w:tc>
          <w:tcPr>
            <w:tcW w:w="2335"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454" w14:textId="77777777">
            <w:pPr>
              <w:spacing w:after="0" w:line="240" w:lineRule="auto"/>
              <w:jc w:val="center"/>
            </w:pPr>
            <w:r>
              <w:rPr>
                <w:color w:val="000000"/>
              </w:rPr>
              <w:t>RUJAN</w:t>
            </w:r>
          </w:p>
          <w:p w:rsidR="00E94F6A" w:rsidRDefault="00E94F6A" w14:paraId="6BEA0455" w14:textId="77777777">
            <w:pPr>
              <w:spacing w:after="0"/>
            </w:pPr>
          </w:p>
        </w:tc>
        <w:tc>
          <w:tcPr>
            <w:tcW w:w="2352"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456" w14:textId="77777777">
            <w:pPr>
              <w:spacing w:after="0" w:line="240" w:lineRule="auto"/>
            </w:pPr>
            <w:r>
              <w:rPr>
                <w:color w:val="000000"/>
              </w:rPr>
              <w:t>PONAVLJAMO NAUČENO</w:t>
            </w:r>
          </w:p>
          <w:p w:rsidR="00E94F6A" w:rsidRDefault="00380E02" w14:paraId="6BEA0457" w14:textId="77777777">
            <w:pPr>
              <w:numPr>
                <w:ilvl w:val="0"/>
                <w:numId w:val="4"/>
              </w:numPr>
              <w:spacing w:after="0" w:line="240" w:lineRule="auto"/>
              <w:rPr>
                <w:color w:val="000000"/>
              </w:rPr>
            </w:pPr>
            <w:r>
              <w:rPr>
                <w:color w:val="000000"/>
              </w:rPr>
              <w:t>Što smo naučili u 5. razredu?</w:t>
            </w:r>
          </w:p>
          <w:p w:rsidR="00E94F6A" w:rsidRDefault="00380E02" w14:paraId="6BEA0458" w14:textId="77777777">
            <w:pPr>
              <w:spacing w:after="240" w:line="240" w:lineRule="auto"/>
            </w:pPr>
            <w:r>
              <w:br/>
            </w:r>
          </w:p>
          <w:p w:rsidR="00E94F6A" w:rsidRDefault="00380E02" w14:paraId="6BEA0459" w14:textId="77777777">
            <w:pPr>
              <w:spacing w:after="0"/>
              <w:rPr>
                <w:color w:val="000000"/>
              </w:rPr>
            </w:pPr>
            <w:r>
              <w:rPr>
                <w:color w:val="000000"/>
              </w:rPr>
              <w:t>POTREBA VJEROVANJA</w:t>
            </w:r>
          </w:p>
          <w:p w:rsidR="00E94F6A" w:rsidRDefault="00380E02" w14:paraId="6BEA045A" w14:textId="77777777">
            <w:pPr>
              <w:numPr>
                <w:ilvl w:val="0"/>
                <w:numId w:val="5"/>
              </w:numPr>
              <w:pBdr>
                <w:top w:val="nil"/>
                <w:left w:val="nil"/>
                <w:bottom w:val="nil"/>
                <w:right w:val="nil"/>
                <w:between w:val="nil"/>
              </w:pBdr>
              <w:spacing w:after="0"/>
              <w:rPr>
                <w:color w:val="000000"/>
              </w:rPr>
            </w:pPr>
            <w:r>
              <w:rPr>
                <w:color w:val="000000"/>
              </w:rPr>
              <w:t>Blagodati vjere</w:t>
            </w:r>
          </w:p>
          <w:p w:rsidR="00E94F6A" w:rsidRDefault="00380E02" w14:paraId="6BEA045B" w14:textId="77777777">
            <w:pPr>
              <w:numPr>
                <w:ilvl w:val="0"/>
                <w:numId w:val="5"/>
              </w:numPr>
              <w:pBdr>
                <w:top w:val="nil"/>
                <w:left w:val="nil"/>
                <w:bottom w:val="nil"/>
                <w:right w:val="nil"/>
                <w:between w:val="nil"/>
              </w:pBdr>
              <w:spacing w:after="0"/>
              <w:rPr>
                <w:color w:val="000000"/>
              </w:rPr>
            </w:pPr>
            <w:r>
              <w:rPr>
                <w:color w:val="000000"/>
              </w:rPr>
              <w:t>Vjera – poticaj na dobro</w:t>
            </w:r>
          </w:p>
          <w:p w:rsidR="00E94F6A" w:rsidRDefault="00380E02" w14:paraId="6BEA045C" w14:textId="77777777">
            <w:pPr>
              <w:numPr>
                <w:ilvl w:val="0"/>
                <w:numId w:val="5"/>
              </w:numPr>
              <w:pBdr>
                <w:top w:val="nil"/>
                <w:left w:val="nil"/>
                <w:bottom w:val="nil"/>
                <w:right w:val="nil"/>
                <w:between w:val="nil"/>
              </w:pBdr>
              <w:spacing w:after="0"/>
              <w:rPr>
                <w:color w:val="000000"/>
              </w:rPr>
            </w:pPr>
            <w:r>
              <w:rPr>
                <w:color w:val="000000"/>
              </w:rPr>
              <w:t>Što nam vjera nudi</w:t>
            </w:r>
          </w:p>
          <w:p w:rsidR="00E94F6A" w:rsidRDefault="00E94F6A" w14:paraId="6BEA045D" w14:textId="77777777">
            <w:pPr>
              <w:spacing w:after="0"/>
              <w:ind w:left="360"/>
            </w:pPr>
          </w:p>
          <w:p w:rsidR="00E94F6A" w:rsidRDefault="00E94F6A" w14:paraId="6BEA045E" w14:textId="77777777">
            <w:pPr>
              <w:spacing w:after="0"/>
            </w:pPr>
          </w:p>
        </w:tc>
        <w:tc>
          <w:tcPr>
            <w:tcW w:w="5768"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45F" w14:textId="77777777">
            <w:pPr>
              <w:spacing w:after="0" w:line="240" w:lineRule="auto"/>
            </w:pPr>
            <w:r>
              <w:rPr>
                <w:color w:val="000000"/>
              </w:rPr>
              <w:t>Utvrđivanje razine ostvarenosti/usvojenosti ključnih odgojno-obrazovnih ishoda iz prethodnog razreda različitim metodama formativnog vrednovanja.</w:t>
            </w:r>
          </w:p>
          <w:p w:rsidR="00E94F6A" w:rsidRDefault="00E94F6A" w14:paraId="6BEA0460" w14:textId="77777777">
            <w:pPr>
              <w:spacing w:after="240" w:line="240" w:lineRule="auto"/>
            </w:pPr>
          </w:p>
          <w:p w:rsidR="00E94F6A" w:rsidRDefault="00E94F6A" w14:paraId="6BEA0461" w14:textId="77777777">
            <w:pPr>
              <w:pBdr>
                <w:top w:val="nil"/>
                <w:left w:val="nil"/>
                <w:bottom w:val="nil"/>
                <w:right w:val="nil"/>
                <w:between w:val="nil"/>
              </w:pBdr>
              <w:spacing w:after="225" w:line="240" w:lineRule="auto"/>
              <w:rPr>
                <w:color w:val="000000"/>
              </w:rPr>
            </w:pPr>
          </w:p>
          <w:p w:rsidR="00E94F6A" w:rsidRDefault="00380E02" w14:paraId="6BEA0462" w14:textId="77777777">
            <w:pPr>
              <w:pBdr>
                <w:top w:val="nil"/>
                <w:left w:val="nil"/>
                <w:bottom w:val="nil"/>
                <w:right w:val="nil"/>
                <w:between w:val="nil"/>
              </w:pBdr>
              <w:spacing w:after="225" w:line="240" w:lineRule="auto"/>
              <w:rPr>
                <w:color w:val="000000"/>
              </w:rPr>
            </w:pPr>
            <w:r>
              <w:rPr>
                <w:color w:val="000000"/>
              </w:rPr>
              <w:t>OŠ IV A.6.1.</w:t>
            </w:r>
          </w:p>
          <w:p w:rsidR="00E94F6A" w:rsidRDefault="00380E02" w14:paraId="6BEA0463" w14:textId="77777777">
            <w:pPr>
              <w:pBdr>
                <w:top w:val="nil"/>
                <w:left w:val="nil"/>
                <w:bottom w:val="nil"/>
                <w:right w:val="nil"/>
                <w:between w:val="nil"/>
              </w:pBdr>
              <w:spacing w:after="225" w:line="240" w:lineRule="auto"/>
              <w:rPr>
                <w:color w:val="000000"/>
              </w:rPr>
            </w:pPr>
            <w:r>
              <w:rPr>
                <w:color w:val="000000"/>
              </w:rPr>
              <w:t>Učenik promišlja stvaranje svijeta i vrijednost života kao Božjega dara.</w:t>
            </w:r>
          </w:p>
          <w:p w:rsidR="00E94F6A" w:rsidRDefault="00380E02" w14:paraId="6BEA0464" w14:textId="77777777">
            <w:pPr>
              <w:pBdr>
                <w:top w:val="nil"/>
                <w:left w:val="nil"/>
                <w:bottom w:val="nil"/>
                <w:right w:val="nil"/>
                <w:between w:val="nil"/>
              </w:pBdr>
              <w:spacing w:after="225" w:line="240" w:lineRule="auto"/>
              <w:rPr>
                <w:color w:val="000000"/>
              </w:rPr>
            </w:pPr>
            <w:r>
              <w:rPr>
                <w:color w:val="000000"/>
              </w:rPr>
              <w:t>OŠ IV C.6.1.</w:t>
            </w:r>
          </w:p>
          <w:p w:rsidR="00E94F6A" w:rsidRDefault="00380E02" w14:paraId="6BEA0465" w14:textId="77777777">
            <w:pPr>
              <w:spacing w:after="0"/>
              <w:jc w:val="both"/>
            </w:pPr>
            <w:r>
              <w:lastRenderedPageBreak/>
              <w:t>Navodeći ono što vjera nudi čovjeku, učenik uočava smisao činjenja dobrih djela iz ljubavi prema Bogu te da se naša djela vrednuju prema namjerama.</w:t>
            </w:r>
          </w:p>
          <w:p w:rsidR="00E94F6A" w:rsidRDefault="00380E02" w14:paraId="6BEA0466" w14:textId="77777777">
            <w:pPr>
              <w:spacing w:after="0"/>
              <w:jc w:val="both"/>
            </w:pPr>
            <w:r>
              <w:t>Učenik navodi ajete koji čovjeka motiviraju da bude što bolji i korisniji u društvu.</w:t>
            </w:r>
          </w:p>
        </w:tc>
        <w:tc>
          <w:tcPr>
            <w:tcW w:w="2987" w:type="dxa"/>
            <w:tcBorders>
              <w:top w:val="single" w:color="C8CACC" w:sz="6" w:space="0"/>
              <w:left w:val="single" w:color="C8CACC" w:sz="6" w:space="0"/>
              <w:bottom w:val="single" w:color="C8CACC" w:sz="6" w:space="0"/>
              <w:right w:val="single" w:color="C8CACC" w:sz="6" w:space="0"/>
            </w:tcBorders>
          </w:tcPr>
          <w:p w:rsidR="00E94F6A" w:rsidRDefault="00380E02" w14:paraId="6BEA0467" w14:textId="77777777">
            <w:pPr>
              <w:spacing w:after="0" w:line="240" w:lineRule="auto"/>
            </w:pPr>
            <w:r>
              <w:rPr>
                <w:b/>
                <w:color w:val="000000"/>
              </w:rPr>
              <w:lastRenderedPageBreak/>
              <w:t> </w:t>
            </w:r>
          </w:p>
          <w:p w:rsidR="00E94F6A" w:rsidRDefault="00380E02" w14:paraId="6BEA0468" w14:textId="77777777">
            <w:pPr>
              <w:spacing w:after="240" w:line="240" w:lineRule="auto"/>
            </w:pPr>
            <w:r>
              <w:br/>
            </w:r>
            <w:r>
              <w:br/>
            </w:r>
            <w:r>
              <w:br/>
            </w:r>
          </w:p>
          <w:p w:rsidR="00E94F6A" w:rsidRDefault="00E94F6A" w14:paraId="6BEA0469" w14:textId="77777777">
            <w:pPr>
              <w:spacing w:after="0" w:line="240" w:lineRule="auto"/>
              <w:rPr>
                <w:color w:val="000000"/>
              </w:rPr>
            </w:pPr>
          </w:p>
          <w:p w:rsidR="00E94F6A" w:rsidRDefault="00E94F6A" w14:paraId="6BEA046A" w14:textId="77777777">
            <w:pPr>
              <w:spacing w:after="0" w:line="240" w:lineRule="auto"/>
              <w:rPr>
                <w:color w:val="000000"/>
              </w:rPr>
            </w:pPr>
          </w:p>
          <w:p w:rsidR="00E94F6A" w:rsidRDefault="00380E02" w14:paraId="6BEA046E" w14:textId="5925F255">
            <w:pPr>
              <w:spacing w:after="0" w:line="240" w:lineRule="auto"/>
            </w:pPr>
            <w:r w:rsidRPr="56EB53FC">
              <w:rPr>
                <w:color w:val="000000" w:themeColor="text1"/>
              </w:rPr>
              <w:t>Učiti kako učiti</w:t>
            </w:r>
          </w:p>
          <w:p w:rsidR="00E94F6A" w:rsidP="56EB53FC" w:rsidRDefault="276E9EFD" w14:paraId="6BEA046F" w14:textId="53065F9E">
            <w:pPr>
              <w:spacing w:after="0" w:line="240" w:lineRule="auto"/>
            </w:pPr>
            <w:r w:rsidRPr="56EB53FC">
              <w:t xml:space="preserve">uku B.3.4. Samovrednovanje/ samoprocjena Učenik samovrednuje proces učenja i svoje rezultate, procjenjuje ostvareni napredak te na </w:t>
            </w:r>
            <w:r w:rsidRPr="56EB53FC">
              <w:lastRenderedPageBreak/>
              <w:t>temelju toga planira buduće učenje.</w:t>
            </w:r>
          </w:p>
          <w:p w:rsidR="00E94F6A" w:rsidRDefault="00E94F6A" w14:paraId="6BEA0470" w14:textId="77777777">
            <w:pPr>
              <w:spacing w:after="0" w:line="240" w:lineRule="auto"/>
              <w:rPr>
                <w:color w:val="000000"/>
              </w:rPr>
            </w:pPr>
          </w:p>
          <w:p w:rsidR="00E94F6A" w:rsidRDefault="00E94F6A" w14:paraId="6BEA0471" w14:textId="77777777">
            <w:pPr>
              <w:spacing w:after="0" w:line="240" w:lineRule="auto"/>
              <w:rPr>
                <w:color w:val="000000"/>
              </w:rPr>
            </w:pPr>
          </w:p>
          <w:p w:rsidR="00E94F6A" w:rsidRDefault="00E94F6A" w14:paraId="6BEA0472" w14:textId="77777777">
            <w:pPr>
              <w:spacing w:after="0" w:line="240" w:lineRule="auto"/>
            </w:pP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473" w14:textId="77777777">
            <w:pPr>
              <w:spacing w:after="0" w:line="240" w:lineRule="auto"/>
            </w:pP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474" w14:textId="77777777">
            <w:pPr>
              <w:spacing w:after="0" w:line="240" w:lineRule="auto"/>
            </w:pPr>
          </w:p>
        </w:tc>
      </w:tr>
      <w:tr w:rsidR="00E94F6A" w:rsidTr="56EB53FC" w14:paraId="6BEA04AB" w14:textId="77777777">
        <w:tc>
          <w:tcPr>
            <w:tcW w:w="513"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476" w14:textId="77777777">
            <w:pPr>
              <w:spacing w:after="0"/>
            </w:pPr>
            <w:r>
              <w:rPr>
                <w:color w:val="000000"/>
              </w:rPr>
              <w:t>8 </w:t>
            </w:r>
          </w:p>
        </w:tc>
        <w:tc>
          <w:tcPr>
            <w:tcW w:w="2335"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477" w14:textId="77777777">
            <w:pPr>
              <w:spacing w:after="0" w:line="240" w:lineRule="auto"/>
            </w:pPr>
            <w:r>
              <w:rPr>
                <w:color w:val="000000"/>
              </w:rPr>
              <w:t xml:space="preserve"> LISTOPAD </w:t>
            </w:r>
          </w:p>
          <w:p w:rsidR="00E94F6A" w:rsidRDefault="00380E02" w14:paraId="6BEA0478" w14:textId="77777777">
            <w:pPr>
              <w:spacing w:after="0"/>
            </w:pPr>
            <w:r>
              <w:rPr>
                <w:color w:val="000000"/>
              </w:rPr>
              <w:t>  </w:t>
            </w:r>
          </w:p>
        </w:tc>
        <w:tc>
          <w:tcPr>
            <w:tcW w:w="2352"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479" w14:textId="77777777">
            <w:pPr>
              <w:spacing w:after="240" w:line="240" w:lineRule="auto"/>
            </w:pPr>
            <w:r>
              <w:t>IBRAHIM, A.S., TRAŽI STVORITELJA</w:t>
            </w:r>
          </w:p>
          <w:p w:rsidR="00E94F6A" w:rsidRDefault="00380E02" w14:paraId="6BEA047A" w14:textId="77777777">
            <w:pPr>
              <w:numPr>
                <w:ilvl w:val="0"/>
                <w:numId w:val="6"/>
              </w:numPr>
              <w:spacing w:after="0"/>
              <w:ind w:left="360"/>
              <w:rPr>
                <w:color w:val="000000"/>
              </w:rPr>
            </w:pPr>
            <w:r>
              <w:rPr>
                <w:color w:val="000000"/>
              </w:rPr>
              <w:t>Kur'an o Ibrahimu, a.s.</w:t>
            </w:r>
          </w:p>
          <w:p w:rsidR="00E94F6A" w:rsidRDefault="00E94F6A" w14:paraId="6BEA047B" w14:textId="77777777">
            <w:pPr>
              <w:spacing w:after="0"/>
              <w:rPr>
                <w:color w:val="000000"/>
              </w:rPr>
            </w:pPr>
          </w:p>
          <w:p w:rsidR="00E94F6A" w:rsidRDefault="00380E02" w14:paraId="6BEA047C" w14:textId="77777777">
            <w:pPr>
              <w:spacing w:after="0"/>
              <w:rPr>
                <w:color w:val="000000"/>
              </w:rPr>
            </w:pPr>
            <w:r>
              <w:rPr>
                <w:color w:val="000000"/>
              </w:rPr>
              <w:t>ŠTO JE VJERA?</w:t>
            </w:r>
          </w:p>
          <w:p w:rsidR="00E94F6A" w:rsidRDefault="00E94F6A" w14:paraId="6BEA047D" w14:textId="77777777">
            <w:pPr>
              <w:spacing w:after="0"/>
              <w:rPr>
                <w:color w:val="000000"/>
              </w:rPr>
            </w:pPr>
          </w:p>
          <w:p w:rsidR="00E94F6A" w:rsidRDefault="00380E02" w14:paraId="6BEA047E" w14:textId="77777777">
            <w:pPr>
              <w:numPr>
                <w:ilvl w:val="0"/>
                <w:numId w:val="6"/>
              </w:numPr>
              <w:spacing w:after="0"/>
              <w:ind w:left="360"/>
              <w:rPr>
                <w:color w:val="000000"/>
              </w:rPr>
            </w:pPr>
            <w:r>
              <w:rPr>
                <w:color w:val="000000"/>
              </w:rPr>
              <w:t>Spoznaja Allaha, dž.š.</w:t>
            </w:r>
          </w:p>
          <w:p w:rsidR="00E94F6A" w:rsidRDefault="00380E02" w14:paraId="6BEA047F" w14:textId="77777777">
            <w:pPr>
              <w:numPr>
                <w:ilvl w:val="0"/>
                <w:numId w:val="6"/>
              </w:numPr>
              <w:spacing w:after="0"/>
              <w:ind w:left="360"/>
              <w:rPr>
                <w:color w:val="000000"/>
              </w:rPr>
            </w:pPr>
            <w:r>
              <w:rPr>
                <w:color w:val="000000"/>
              </w:rPr>
              <w:t>Ljubav prema Allahu, dž.š.</w:t>
            </w:r>
          </w:p>
          <w:p w:rsidR="00E94F6A" w:rsidRDefault="00380E02" w14:paraId="6BEA0480" w14:textId="77777777">
            <w:pPr>
              <w:numPr>
                <w:ilvl w:val="0"/>
                <w:numId w:val="6"/>
              </w:numPr>
              <w:spacing w:after="0"/>
              <w:ind w:left="360"/>
              <w:rPr>
                <w:color w:val="000000"/>
              </w:rPr>
            </w:pPr>
            <w:r>
              <w:rPr>
                <w:color w:val="000000"/>
              </w:rPr>
              <w:t>Allahov, dž.š., zakon.</w:t>
            </w:r>
          </w:p>
          <w:p w:rsidR="00E94F6A" w:rsidRDefault="00380E02" w14:paraId="6BEA0481" w14:textId="77777777">
            <w:pPr>
              <w:numPr>
                <w:ilvl w:val="0"/>
                <w:numId w:val="6"/>
              </w:numPr>
              <w:spacing w:after="0"/>
              <w:ind w:left="360"/>
              <w:rPr>
                <w:color w:val="000000"/>
              </w:rPr>
            </w:pPr>
            <w:r>
              <w:rPr>
                <w:color w:val="000000"/>
              </w:rPr>
              <w:t>Aktivnosti</w:t>
            </w:r>
          </w:p>
          <w:p w:rsidR="00E94F6A" w:rsidRDefault="00E94F6A" w14:paraId="6BEA0482" w14:textId="77777777">
            <w:pPr>
              <w:spacing w:after="0"/>
              <w:rPr>
                <w:color w:val="000000"/>
              </w:rPr>
            </w:pPr>
          </w:p>
          <w:p w:rsidR="00E94F6A" w:rsidRDefault="00E94F6A" w14:paraId="6BEA0483" w14:textId="77777777">
            <w:pPr>
              <w:spacing w:after="0"/>
              <w:rPr>
                <w:color w:val="000000"/>
              </w:rPr>
            </w:pPr>
          </w:p>
          <w:p w:rsidR="00E94F6A" w:rsidRDefault="00380E02" w14:paraId="6BEA0484" w14:textId="77777777">
            <w:pPr>
              <w:spacing w:after="0"/>
              <w:rPr>
                <w:color w:val="000000"/>
              </w:rPr>
            </w:pPr>
            <w:r>
              <w:rPr>
                <w:color w:val="000000"/>
              </w:rPr>
              <w:t>SADRŽAJ ISLAMSKOG UČENJA</w:t>
            </w:r>
          </w:p>
          <w:p w:rsidR="00E94F6A" w:rsidRDefault="00E94F6A" w14:paraId="6BEA0485" w14:textId="77777777">
            <w:pPr>
              <w:spacing w:after="0"/>
              <w:rPr>
                <w:color w:val="000000"/>
              </w:rPr>
            </w:pPr>
          </w:p>
          <w:p w:rsidR="00E94F6A" w:rsidRDefault="00380E02" w14:paraId="6BEA0486" w14:textId="77777777">
            <w:pPr>
              <w:numPr>
                <w:ilvl w:val="0"/>
                <w:numId w:val="6"/>
              </w:numPr>
              <w:spacing w:after="0"/>
              <w:ind w:left="360"/>
              <w:rPr>
                <w:color w:val="000000"/>
              </w:rPr>
            </w:pPr>
            <w:r>
              <w:rPr>
                <w:color w:val="000000"/>
              </w:rPr>
              <w:t>Iman</w:t>
            </w:r>
          </w:p>
          <w:p w:rsidR="00E94F6A" w:rsidRDefault="00380E02" w14:paraId="6BEA0487" w14:textId="77777777">
            <w:pPr>
              <w:numPr>
                <w:ilvl w:val="0"/>
                <w:numId w:val="6"/>
              </w:numPr>
              <w:spacing w:after="0"/>
              <w:ind w:left="360"/>
              <w:rPr>
                <w:color w:val="000000"/>
              </w:rPr>
            </w:pPr>
            <w:r>
              <w:rPr>
                <w:color w:val="000000"/>
              </w:rPr>
              <w:t>Islam</w:t>
            </w:r>
          </w:p>
          <w:p w:rsidR="00E94F6A" w:rsidRDefault="00380E02" w14:paraId="6BEA0488" w14:textId="77777777">
            <w:pPr>
              <w:numPr>
                <w:ilvl w:val="0"/>
                <w:numId w:val="6"/>
              </w:numPr>
              <w:spacing w:after="0"/>
              <w:ind w:left="360"/>
              <w:rPr>
                <w:color w:val="000000"/>
              </w:rPr>
            </w:pPr>
            <w:r>
              <w:rPr>
                <w:color w:val="000000"/>
              </w:rPr>
              <w:t>Ihsan</w:t>
            </w:r>
          </w:p>
          <w:p w:rsidR="00E94F6A" w:rsidRDefault="00E94F6A" w14:paraId="6BEA0489" w14:textId="77777777">
            <w:pPr>
              <w:spacing w:after="0"/>
              <w:rPr>
                <w:color w:val="000000"/>
              </w:rPr>
            </w:pPr>
          </w:p>
          <w:p w:rsidR="00E94F6A" w:rsidRDefault="00E94F6A" w14:paraId="6BEA048A" w14:textId="77777777">
            <w:pPr>
              <w:spacing w:after="0"/>
              <w:rPr>
                <w:color w:val="000000"/>
              </w:rPr>
            </w:pPr>
          </w:p>
          <w:p w:rsidR="00E94F6A" w:rsidRDefault="00E94F6A" w14:paraId="6BEA048B" w14:textId="77777777">
            <w:pPr>
              <w:spacing w:after="0"/>
              <w:rPr>
                <w:color w:val="000000"/>
              </w:rPr>
            </w:pPr>
          </w:p>
          <w:p w:rsidR="00E94F6A" w:rsidRDefault="00380E02" w14:paraId="6BEA048C" w14:textId="77777777">
            <w:pPr>
              <w:spacing w:after="0"/>
              <w:rPr>
                <w:color w:val="000000"/>
              </w:rPr>
            </w:pPr>
            <w:r>
              <w:rPr>
                <w:color w:val="000000"/>
              </w:rPr>
              <w:t>SURA ASR S PRIJEVODOM</w:t>
            </w:r>
          </w:p>
        </w:tc>
        <w:tc>
          <w:tcPr>
            <w:tcW w:w="5768"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48D" w14:textId="77777777">
            <w:pPr>
              <w:pBdr>
                <w:top w:val="nil"/>
                <w:left w:val="nil"/>
                <w:bottom w:val="nil"/>
                <w:right w:val="nil"/>
                <w:between w:val="nil"/>
              </w:pBdr>
              <w:spacing w:after="225" w:line="240" w:lineRule="auto"/>
              <w:rPr>
                <w:color w:val="000000"/>
              </w:rPr>
            </w:pPr>
            <w:r>
              <w:rPr>
                <w:color w:val="000000"/>
              </w:rPr>
              <w:lastRenderedPageBreak/>
              <w:t>OŠ IV A.6.2.</w:t>
            </w:r>
          </w:p>
          <w:p w:rsidR="00E94F6A" w:rsidRDefault="00380E02" w14:paraId="6BEA048E" w14:textId="77777777">
            <w:pPr>
              <w:pBdr>
                <w:top w:val="nil"/>
                <w:left w:val="nil"/>
                <w:bottom w:val="nil"/>
                <w:right w:val="nil"/>
                <w:between w:val="nil"/>
              </w:pBdr>
              <w:spacing w:after="225" w:line="240" w:lineRule="auto"/>
              <w:rPr>
                <w:color w:val="000000"/>
              </w:rPr>
            </w:pPr>
            <w:r>
              <w:rPr>
                <w:color w:val="000000"/>
              </w:rPr>
              <w:t>Primjerima Ibrahimove i Ismailove, a.s., odanosti i pokornosti učenik uočava smisao i važnost istinskoga oslanjanja na Boga.</w:t>
            </w:r>
          </w:p>
          <w:p w:rsidR="00E94F6A" w:rsidRDefault="00380E02" w14:paraId="6BEA048F" w14:textId="77777777">
            <w:pPr>
              <w:pBdr>
                <w:top w:val="nil"/>
                <w:left w:val="nil"/>
                <w:bottom w:val="nil"/>
                <w:right w:val="nil"/>
                <w:between w:val="nil"/>
              </w:pBdr>
              <w:spacing w:after="225" w:line="240" w:lineRule="auto"/>
              <w:rPr>
                <w:color w:val="000000"/>
              </w:rPr>
            </w:pPr>
            <w:r>
              <w:rPr>
                <w:color w:val="000000"/>
              </w:rPr>
              <w:t>OŠ IV A.6.1.</w:t>
            </w:r>
          </w:p>
          <w:p w:rsidR="00E94F6A" w:rsidRDefault="00380E02" w14:paraId="6BEA0490" w14:textId="77777777">
            <w:pPr>
              <w:pBdr>
                <w:top w:val="nil"/>
                <w:left w:val="nil"/>
                <w:bottom w:val="nil"/>
                <w:right w:val="nil"/>
                <w:between w:val="nil"/>
              </w:pBdr>
              <w:spacing w:after="225" w:line="240" w:lineRule="auto"/>
              <w:rPr>
                <w:color w:val="000000"/>
              </w:rPr>
            </w:pPr>
            <w:r>
              <w:rPr>
                <w:color w:val="000000"/>
              </w:rPr>
              <w:t>Učenik uočava i analizira sadržaje islamskoga učenja težeći izgradnji ličnosti redovitim izvršavanjem islamskih propisa.</w:t>
            </w:r>
          </w:p>
          <w:p w:rsidR="00E94F6A" w:rsidRDefault="00E94F6A" w14:paraId="6BEA0491" w14:textId="77777777">
            <w:pPr>
              <w:pBdr>
                <w:top w:val="nil"/>
                <w:left w:val="nil"/>
                <w:bottom w:val="nil"/>
                <w:right w:val="nil"/>
                <w:between w:val="nil"/>
              </w:pBdr>
              <w:spacing w:after="0" w:line="240" w:lineRule="auto"/>
              <w:rPr>
                <w:color w:val="000000"/>
              </w:rPr>
            </w:pPr>
          </w:p>
          <w:p w:rsidR="00E94F6A" w:rsidRDefault="00E94F6A" w14:paraId="6BEA0492" w14:textId="77777777">
            <w:pPr>
              <w:pBdr>
                <w:top w:val="nil"/>
                <w:left w:val="nil"/>
                <w:bottom w:val="nil"/>
                <w:right w:val="nil"/>
                <w:between w:val="nil"/>
              </w:pBdr>
              <w:spacing w:after="0" w:line="240" w:lineRule="auto"/>
              <w:rPr>
                <w:color w:val="000000"/>
              </w:rPr>
            </w:pPr>
          </w:p>
          <w:p w:rsidR="00E94F6A" w:rsidRDefault="00380E02" w14:paraId="6BEA0493" w14:textId="77777777">
            <w:pPr>
              <w:pBdr>
                <w:top w:val="nil"/>
                <w:left w:val="nil"/>
                <w:bottom w:val="nil"/>
                <w:right w:val="nil"/>
                <w:between w:val="nil"/>
              </w:pBdr>
              <w:spacing w:after="0" w:line="240" w:lineRule="auto"/>
              <w:rPr>
                <w:color w:val="000000"/>
              </w:rPr>
            </w:pPr>
            <w:r>
              <w:rPr>
                <w:color w:val="000000"/>
              </w:rPr>
              <w:t>OŠ IV A.6.2.</w:t>
            </w:r>
          </w:p>
          <w:p w:rsidR="00E94F6A" w:rsidRDefault="00E94F6A" w14:paraId="6BEA0494" w14:textId="77777777">
            <w:pPr>
              <w:pBdr>
                <w:top w:val="nil"/>
                <w:left w:val="nil"/>
                <w:bottom w:val="nil"/>
                <w:right w:val="nil"/>
                <w:between w:val="nil"/>
              </w:pBdr>
              <w:spacing w:after="0" w:line="240" w:lineRule="auto"/>
              <w:rPr>
                <w:color w:val="000000"/>
              </w:rPr>
            </w:pPr>
          </w:p>
          <w:p w:rsidR="00E94F6A" w:rsidRDefault="00380E02" w14:paraId="6BEA0495" w14:textId="77777777">
            <w:pPr>
              <w:pBdr>
                <w:top w:val="nil"/>
                <w:left w:val="nil"/>
                <w:bottom w:val="nil"/>
                <w:right w:val="nil"/>
                <w:between w:val="nil"/>
              </w:pBdr>
              <w:spacing w:after="0" w:line="240" w:lineRule="auto"/>
              <w:rPr>
                <w:color w:val="000000"/>
              </w:rPr>
            </w:pPr>
            <w:r>
              <w:rPr>
                <w:color w:val="000000"/>
              </w:rPr>
              <w:t>Učenik definira iman, islam i ihsan, citira hadis koji pojašnjava tri odrednice vjere islam; definira vjeru i nabraja dini-islamske šarte; nabraja i analizira Allahova svojstva; definira i opisuje imanske i islamske šarte.</w:t>
            </w:r>
          </w:p>
          <w:p w:rsidR="00E94F6A" w:rsidRDefault="00E94F6A" w14:paraId="6BEA0496" w14:textId="77777777">
            <w:pPr>
              <w:pBdr>
                <w:top w:val="nil"/>
                <w:left w:val="nil"/>
                <w:bottom w:val="nil"/>
                <w:right w:val="nil"/>
                <w:between w:val="nil"/>
              </w:pBdr>
              <w:spacing w:after="0" w:line="240" w:lineRule="auto"/>
              <w:rPr>
                <w:color w:val="000000"/>
              </w:rPr>
            </w:pPr>
          </w:p>
          <w:p w:rsidR="00E94F6A" w:rsidRDefault="00E94F6A" w14:paraId="6BEA0497" w14:textId="77777777">
            <w:pPr>
              <w:pBdr>
                <w:top w:val="nil"/>
                <w:left w:val="nil"/>
                <w:bottom w:val="nil"/>
                <w:right w:val="nil"/>
                <w:between w:val="nil"/>
              </w:pBdr>
              <w:spacing w:after="0" w:line="240" w:lineRule="auto"/>
              <w:rPr>
                <w:color w:val="000000"/>
              </w:rPr>
            </w:pPr>
          </w:p>
          <w:p w:rsidR="00E94F6A" w:rsidRDefault="00380E02" w14:paraId="6BEA0498" w14:textId="77777777">
            <w:pPr>
              <w:pBdr>
                <w:top w:val="nil"/>
                <w:left w:val="nil"/>
                <w:bottom w:val="nil"/>
                <w:right w:val="nil"/>
                <w:between w:val="nil"/>
              </w:pBdr>
              <w:spacing w:after="225" w:line="240" w:lineRule="auto"/>
              <w:rPr>
                <w:color w:val="000000"/>
              </w:rPr>
            </w:pPr>
            <w:r>
              <w:rPr>
                <w:color w:val="000000"/>
              </w:rPr>
              <w:t>OŠ IV B.6.2.</w:t>
            </w:r>
          </w:p>
          <w:p w:rsidR="00E94F6A" w:rsidRDefault="00380E02" w14:paraId="6BEA0499" w14:textId="77777777">
            <w:pPr>
              <w:pBdr>
                <w:top w:val="nil"/>
                <w:left w:val="nil"/>
                <w:bottom w:val="nil"/>
                <w:right w:val="nil"/>
                <w:between w:val="nil"/>
              </w:pBdr>
              <w:spacing w:after="225" w:line="240" w:lineRule="auto"/>
              <w:rPr>
                <w:color w:val="000000"/>
              </w:rPr>
            </w:pPr>
            <w:r>
              <w:rPr>
                <w:color w:val="000000"/>
              </w:rPr>
              <w:t>Učenik interpretira sure na arapskom izvorniku i u hrvatskome prijevodu.</w:t>
            </w:r>
          </w:p>
          <w:p w:rsidR="00E94F6A" w:rsidRDefault="00E94F6A" w14:paraId="6BEA049A" w14:textId="77777777">
            <w:pPr>
              <w:pBdr>
                <w:top w:val="nil"/>
                <w:left w:val="nil"/>
                <w:bottom w:val="nil"/>
                <w:right w:val="nil"/>
                <w:between w:val="nil"/>
              </w:pBdr>
              <w:spacing w:after="225" w:line="240" w:lineRule="auto"/>
              <w:rPr>
                <w:color w:val="000000"/>
              </w:rPr>
            </w:pPr>
          </w:p>
          <w:p w:rsidR="00E94F6A" w:rsidRDefault="00E94F6A" w14:paraId="6BEA049B" w14:textId="77777777">
            <w:pPr>
              <w:pBdr>
                <w:top w:val="nil"/>
                <w:left w:val="nil"/>
                <w:bottom w:val="nil"/>
                <w:right w:val="nil"/>
                <w:between w:val="nil"/>
              </w:pBdr>
              <w:spacing w:after="225" w:line="240" w:lineRule="auto"/>
              <w:rPr>
                <w:color w:val="000000"/>
              </w:rPr>
            </w:pPr>
          </w:p>
          <w:p w:rsidR="00E94F6A" w:rsidRDefault="00E94F6A" w14:paraId="6BEA049C" w14:textId="77777777">
            <w:pPr>
              <w:pBdr>
                <w:top w:val="nil"/>
                <w:left w:val="nil"/>
                <w:bottom w:val="nil"/>
                <w:right w:val="nil"/>
                <w:between w:val="nil"/>
              </w:pBdr>
              <w:spacing w:after="0" w:line="240" w:lineRule="auto"/>
              <w:rPr>
                <w:color w:val="000000"/>
              </w:rPr>
            </w:pPr>
          </w:p>
        </w:tc>
        <w:tc>
          <w:tcPr>
            <w:tcW w:w="2987" w:type="dxa"/>
            <w:tcBorders>
              <w:top w:val="single" w:color="C8CACC" w:sz="6" w:space="0"/>
              <w:left w:val="single" w:color="C8CACC" w:sz="6" w:space="0"/>
              <w:bottom w:val="single" w:color="C8CACC" w:sz="6" w:space="0"/>
              <w:right w:val="single" w:color="C8CACC" w:sz="6" w:space="0"/>
            </w:tcBorders>
          </w:tcPr>
          <w:p w:rsidR="00E94F6A" w:rsidRDefault="00E94F6A" w14:paraId="6BEA049D" w14:textId="77777777">
            <w:pPr>
              <w:spacing w:after="0" w:line="240" w:lineRule="auto"/>
            </w:pPr>
          </w:p>
          <w:p w:rsidR="00E94F6A" w:rsidRDefault="00E94F6A" w14:paraId="6BEA049E" w14:textId="77777777">
            <w:pPr>
              <w:spacing w:after="0" w:line="240" w:lineRule="auto"/>
            </w:pPr>
          </w:p>
          <w:p w:rsidR="00E94F6A" w:rsidRDefault="00380E02" w14:paraId="6BEA049F" w14:textId="77777777">
            <w:pPr>
              <w:spacing w:after="0" w:line="240" w:lineRule="auto"/>
            </w:pPr>
            <w:r w:rsidRPr="56EB53FC">
              <w:rPr>
                <w:color w:val="000000" w:themeColor="text1"/>
              </w:rPr>
              <w:t>Učiti kako učiti</w:t>
            </w:r>
          </w:p>
          <w:p w:rsidR="00E94F6A" w:rsidP="56EB53FC" w:rsidRDefault="6621DD97" w14:paraId="6BEA04A2" w14:textId="569B59DE">
            <w:pPr>
              <w:spacing w:after="0" w:line="240" w:lineRule="auto"/>
            </w:pPr>
            <w:r w:rsidRPr="56EB53FC">
              <w:t>uku B.3.4. Samovrednovanje/ samoprocjena Učenik samovrednuje proces učenja i svoje rezultate, procjenjuje ostvareni napredak te na temelju toga planira buduće učenje.</w:t>
            </w:r>
          </w:p>
          <w:p w:rsidR="00E94F6A" w:rsidRDefault="00380E02" w14:paraId="6BEA04A3" w14:textId="77777777">
            <w:pPr>
              <w:spacing w:after="0" w:line="240" w:lineRule="auto"/>
            </w:pPr>
            <w:r>
              <w:rPr>
                <w:color w:val="000000"/>
              </w:rPr>
              <w:t> </w:t>
            </w:r>
          </w:p>
          <w:p w:rsidR="00E94F6A" w:rsidRDefault="00380E02" w14:paraId="6BEA04A7" w14:textId="3E281EA5">
            <w:pPr>
              <w:spacing w:after="0" w:line="240" w:lineRule="auto"/>
            </w:pPr>
            <w:r w:rsidRPr="56EB53FC">
              <w:rPr>
                <w:color w:val="000000" w:themeColor="text1"/>
              </w:rPr>
              <w:t>osr C.</w:t>
            </w:r>
            <w:r w:rsidRPr="56EB53FC" w:rsidR="0BB6114C">
              <w:rPr>
                <w:color w:val="000000" w:themeColor="text1"/>
              </w:rPr>
              <w:t>3</w:t>
            </w:r>
            <w:r w:rsidRPr="56EB53FC">
              <w:rPr>
                <w:color w:val="000000" w:themeColor="text1"/>
              </w:rPr>
              <w:t>.4. Razvija kulturni i nacionalni identitet zajedništvom i pripadnošću skupini.</w:t>
            </w:r>
          </w:p>
          <w:p w:rsidR="00E94F6A" w:rsidRDefault="00E94F6A" w14:paraId="6BEA04A8" w14:textId="77777777">
            <w:pPr>
              <w:spacing w:after="0"/>
            </w:pP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4A9" w14:textId="77777777">
            <w:pPr>
              <w:spacing w:after="0" w:line="240" w:lineRule="auto"/>
            </w:pP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4AA" w14:textId="77777777">
            <w:pPr>
              <w:spacing w:after="0" w:line="240" w:lineRule="auto"/>
            </w:pPr>
          </w:p>
        </w:tc>
      </w:tr>
      <w:tr w:rsidR="00E94F6A" w:rsidTr="56EB53FC" w14:paraId="6BEA04D3" w14:textId="77777777">
        <w:tc>
          <w:tcPr>
            <w:tcW w:w="513"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4AC" w14:textId="77777777">
            <w:pPr>
              <w:spacing w:after="0"/>
              <w:jc w:val="center"/>
            </w:pPr>
            <w:r>
              <w:rPr>
                <w:color w:val="000000"/>
              </w:rPr>
              <w:t>10 </w:t>
            </w:r>
          </w:p>
        </w:tc>
        <w:tc>
          <w:tcPr>
            <w:tcW w:w="2335"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4AD" w14:textId="77777777">
            <w:pPr>
              <w:spacing w:after="0"/>
              <w:jc w:val="center"/>
            </w:pPr>
            <w:r>
              <w:rPr>
                <w:color w:val="000000"/>
              </w:rPr>
              <w:t>STUDENI I PROSINAC </w:t>
            </w:r>
          </w:p>
        </w:tc>
        <w:tc>
          <w:tcPr>
            <w:tcW w:w="2352"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4AE" w14:textId="77777777">
            <w:pPr>
              <w:spacing w:after="0" w:line="240" w:lineRule="auto"/>
              <w:rPr>
                <w:color w:val="000000"/>
              </w:rPr>
            </w:pPr>
            <w:r>
              <w:rPr>
                <w:color w:val="000000"/>
              </w:rPr>
              <w:t>DINI ISLAMSKI ŠARTI</w:t>
            </w:r>
          </w:p>
          <w:p w:rsidR="00E94F6A" w:rsidRDefault="00380E02" w14:paraId="6BEA04AF" w14:textId="77777777">
            <w:pPr>
              <w:spacing w:after="0" w:line="240" w:lineRule="auto"/>
            </w:pPr>
            <w:r>
              <w:rPr>
                <w:color w:val="000000"/>
              </w:rPr>
              <w:t>VJEROVANJE – IMANSKI ŠARTI </w:t>
            </w:r>
          </w:p>
          <w:p w:rsidR="00E94F6A" w:rsidRDefault="00380E02" w14:paraId="6BEA04B0" w14:textId="77777777">
            <w:pPr>
              <w:spacing w:after="0" w:line="240" w:lineRule="auto"/>
            </w:pPr>
            <w:r>
              <w:rPr>
                <w:color w:val="000000"/>
              </w:rPr>
              <w:t>Podteme: </w:t>
            </w:r>
          </w:p>
          <w:p w:rsidR="00E94F6A" w:rsidRDefault="00380E02" w14:paraId="6BEA04B1" w14:textId="77777777">
            <w:pPr>
              <w:numPr>
                <w:ilvl w:val="0"/>
                <w:numId w:val="7"/>
              </w:numPr>
              <w:spacing w:after="0" w:line="240" w:lineRule="auto"/>
              <w:ind w:left="360"/>
              <w:rPr>
                <w:color w:val="000000"/>
              </w:rPr>
            </w:pPr>
            <w:r>
              <w:rPr>
                <w:color w:val="000000"/>
              </w:rPr>
              <w:t>Allah dž.š. </w:t>
            </w:r>
          </w:p>
          <w:p w:rsidR="00E94F6A" w:rsidRDefault="00380E02" w14:paraId="6BEA04B2" w14:textId="77777777">
            <w:pPr>
              <w:numPr>
                <w:ilvl w:val="0"/>
                <w:numId w:val="7"/>
              </w:numPr>
              <w:spacing w:after="0" w:line="240" w:lineRule="auto"/>
              <w:ind w:left="360"/>
              <w:rPr>
                <w:color w:val="000000"/>
              </w:rPr>
            </w:pPr>
            <w:r>
              <w:rPr>
                <w:color w:val="000000"/>
              </w:rPr>
              <w:t>Meleki  </w:t>
            </w:r>
          </w:p>
          <w:p w:rsidR="00E94F6A" w:rsidRDefault="00380E02" w14:paraId="6BEA04B3" w14:textId="77777777">
            <w:pPr>
              <w:numPr>
                <w:ilvl w:val="0"/>
                <w:numId w:val="7"/>
              </w:numPr>
              <w:spacing w:after="0" w:line="240" w:lineRule="auto"/>
              <w:ind w:left="360"/>
              <w:rPr>
                <w:color w:val="000000"/>
              </w:rPr>
            </w:pPr>
            <w:r>
              <w:rPr>
                <w:color w:val="000000"/>
              </w:rPr>
              <w:t>Objave  </w:t>
            </w:r>
          </w:p>
          <w:p w:rsidR="00E94F6A" w:rsidRDefault="00380E02" w14:paraId="6BEA04B4" w14:textId="77777777">
            <w:pPr>
              <w:numPr>
                <w:ilvl w:val="0"/>
                <w:numId w:val="7"/>
              </w:numPr>
              <w:spacing w:after="0" w:line="240" w:lineRule="auto"/>
              <w:ind w:left="360"/>
              <w:rPr>
                <w:color w:val="000000"/>
              </w:rPr>
            </w:pPr>
            <w:r>
              <w:rPr>
                <w:color w:val="000000"/>
              </w:rPr>
              <w:t>Poslanici </w:t>
            </w:r>
          </w:p>
          <w:p w:rsidR="00E94F6A" w:rsidRDefault="00380E02" w14:paraId="6BEA04B5" w14:textId="77777777">
            <w:pPr>
              <w:numPr>
                <w:ilvl w:val="0"/>
                <w:numId w:val="7"/>
              </w:numPr>
              <w:spacing w:after="0" w:line="240" w:lineRule="auto"/>
              <w:ind w:left="360"/>
              <w:rPr>
                <w:color w:val="000000"/>
              </w:rPr>
            </w:pPr>
            <w:r>
              <w:rPr>
                <w:color w:val="000000"/>
              </w:rPr>
              <w:t>Sudnji dan </w:t>
            </w:r>
          </w:p>
          <w:p w:rsidR="00E94F6A" w:rsidRDefault="00380E02" w14:paraId="6BEA04B6" w14:textId="77777777">
            <w:pPr>
              <w:numPr>
                <w:ilvl w:val="0"/>
                <w:numId w:val="7"/>
              </w:numPr>
              <w:spacing w:after="0" w:line="240" w:lineRule="auto"/>
              <w:ind w:left="360"/>
              <w:rPr>
                <w:color w:val="000000"/>
              </w:rPr>
            </w:pPr>
            <w:r>
              <w:rPr>
                <w:color w:val="000000"/>
              </w:rPr>
              <w:t>Božje određenje </w:t>
            </w:r>
          </w:p>
          <w:p w:rsidR="00E94F6A" w:rsidRDefault="00E94F6A" w14:paraId="6BEA04B7" w14:textId="77777777">
            <w:pPr>
              <w:spacing w:after="0"/>
              <w:rPr>
                <w:color w:val="000000"/>
              </w:rPr>
            </w:pPr>
          </w:p>
          <w:p w:rsidR="00E94F6A" w:rsidRDefault="00380E02" w14:paraId="6BEA04B8" w14:textId="77777777">
            <w:pPr>
              <w:spacing w:after="0"/>
              <w:rPr>
                <w:color w:val="000000"/>
              </w:rPr>
            </w:pPr>
            <w:r>
              <w:rPr>
                <w:color w:val="000000"/>
              </w:rPr>
              <w:t>KAKO VJERUJEMO U ALLAHA, DŽ.Š.</w:t>
            </w:r>
          </w:p>
          <w:p w:rsidR="00E94F6A" w:rsidRDefault="00380E02" w14:paraId="6BEA04B9" w14:textId="77777777">
            <w:pPr>
              <w:numPr>
                <w:ilvl w:val="0"/>
                <w:numId w:val="7"/>
              </w:numPr>
              <w:spacing w:after="0" w:line="240" w:lineRule="auto"/>
              <w:ind w:left="360"/>
              <w:rPr>
                <w:color w:val="000000"/>
              </w:rPr>
            </w:pPr>
            <w:r>
              <w:rPr>
                <w:color w:val="000000"/>
              </w:rPr>
              <w:t>Allahova, dž.š., svojstva/sifati</w:t>
            </w:r>
          </w:p>
          <w:p w:rsidR="00E94F6A" w:rsidRDefault="00380E02" w14:paraId="6BEA04BA" w14:textId="77777777">
            <w:pPr>
              <w:numPr>
                <w:ilvl w:val="0"/>
                <w:numId w:val="7"/>
              </w:numPr>
              <w:spacing w:after="0" w:line="240" w:lineRule="auto"/>
              <w:ind w:left="360"/>
              <w:rPr>
                <w:color w:val="000000"/>
              </w:rPr>
            </w:pPr>
            <w:r>
              <w:rPr>
                <w:color w:val="000000"/>
              </w:rPr>
              <w:t>Sifati zatijjje</w:t>
            </w:r>
          </w:p>
          <w:p w:rsidR="00E94F6A" w:rsidRDefault="00380E02" w14:paraId="6BEA04BB" w14:textId="77777777">
            <w:pPr>
              <w:numPr>
                <w:ilvl w:val="0"/>
                <w:numId w:val="7"/>
              </w:numPr>
              <w:spacing w:after="0" w:line="240" w:lineRule="auto"/>
              <w:ind w:left="360"/>
              <w:rPr>
                <w:color w:val="000000"/>
              </w:rPr>
            </w:pPr>
            <w:r>
              <w:rPr>
                <w:color w:val="000000"/>
              </w:rPr>
              <w:t>Sifati subbutijje</w:t>
            </w:r>
          </w:p>
          <w:p w:rsidR="00E94F6A" w:rsidRDefault="00E94F6A" w14:paraId="6BEA04BC" w14:textId="77777777">
            <w:pPr>
              <w:spacing w:after="0" w:line="240" w:lineRule="auto"/>
              <w:rPr>
                <w:color w:val="000000"/>
              </w:rPr>
            </w:pPr>
          </w:p>
          <w:p w:rsidR="00E94F6A" w:rsidRDefault="00380E02" w14:paraId="6BEA04BD" w14:textId="77777777">
            <w:pPr>
              <w:spacing w:after="0" w:line="240" w:lineRule="auto"/>
              <w:rPr>
                <w:color w:val="000000"/>
              </w:rPr>
            </w:pPr>
            <w:r>
              <w:rPr>
                <w:color w:val="000000"/>
              </w:rPr>
              <w:t>ALLAH, DŽ.Š., TVORAC SVEGA ŠTO POSTOJI</w:t>
            </w:r>
          </w:p>
          <w:p w:rsidR="00E94F6A" w:rsidRDefault="00E94F6A" w14:paraId="6BEA04BE" w14:textId="77777777">
            <w:pPr>
              <w:spacing w:after="0"/>
              <w:rPr>
                <w:color w:val="000000"/>
              </w:rPr>
            </w:pPr>
          </w:p>
          <w:p w:rsidR="00E94F6A" w:rsidRDefault="00380E02" w14:paraId="6BEA04BF" w14:textId="77777777">
            <w:pPr>
              <w:spacing w:after="0"/>
            </w:pPr>
            <w:r>
              <w:rPr>
                <w:color w:val="000000"/>
              </w:rPr>
              <w:t>  </w:t>
            </w:r>
          </w:p>
        </w:tc>
        <w:tc>
          <w:tcPr>
            <w:tcW w:w="5768"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E94F6A" w14:paraId="6BEA04C0" w14:textId="77777777">
            <w:pPr>
              <w:spacing w:after="0" w:line="240" w:lineRule="auto"/>
            </w:pPr>
          </w:p>
          <w:p w:rsidR="00E94F6A" w:rsidRDefault="00E94F6A" w14:paraId="6BEA04C1" w14:textId="77777777">
            <w:pPr>
              <w:spacing w:after="0" w:line="240" w:lineRule="auto"/>
            </w:pPr>
          </w:p>
          <w:p w:rsidR="00E94F6A" w:rsidRDefault="00380E02" w14:paraId="6BEA04C2" w14:textId="77777777">
            <w:pPr>
              <w:spacing w:after="0" w:line="240" w:lineRule="auto"/>
              <w:jc w:val="both"/>
            </w:pPr>
            <w:r>
              <w:t>OŠ IV A.6.1.</w:t>
            </w:r>
          </w:p>
          <w:p w:rsidR="00E94F6A" w:rsidRDefault="00380E02" w14:paraId="6BEA04C3" w14:textId="77777777">
            <w:pPr>
              <w:spacing w:after="0"/>
              <w:jc w:val="both"/>
            </w:pPr>
            <w:r>
              <w:t>Učenik  uočava i prepoznaje utjecaje  imanskih šartova (osobito trećega i četvrtoga) na život pojedinca i njegov odnos prema društvu. </w:t>
            </w:r>
          </w:p>
          <w:p w:rsidR="00E94F6A" w:rsidRDefault="00E94F6A" w14:paraId="6BEA04C4" w14:textId="77777777">
            <w:pPr>
              <w:spacing w:after="0"/>
              <w:rPr>
                <w:color w:val="000000"/>
              </w:rPr>
            </w:pPr>
          </w:p>
          <w:p w:rsidR="00E94F6A" w:rsidRDefault="00E94F6A" w14:paraId="6BEA04C5" w14:textId="77777777">
            <w:pPr>
              <w:spacing w:after="0"/>
              <w:rPr>
                <w:color w:val="000000"/>
              </w:rPr>
            </w:pPr>
          </w:p>
          <w:p w:rsidR="00E94F6A" w:rsidRDefault="00E94F6A" w14:paraId="6BEA04C6" w14:textId="77777777">
            <w:pPr>
              <w:spacing w:after="0"/>
              <w:rPr>
                <w:color w:val="000000"/>
              </w:rPr>
            </w:pPr>
          </w:p>
          <w:p w:rsidR="00E94F6A" w:rsidRDefault="00E94F6A" w14:paraId="6BEA04C7" w14:textId="77777777">
            <w:pPr>
              <w:spacing w:after="0"/>
              <w:rPr>
                <w:color w:val="000000"/>
              </w:rPr>
            </w:pPr>
          </w:p>
          <w:p w:rsidR="00E94F6A" w:rsidRDefault="00E94F6A" w14:paraId="6BEA04C8" w14:textId="77777777">
            <w:pPr>
              <w:spacing w:after="0"/>
              <w:rPr>
                <w:color w:val="000000"/>
              </w:rPr>
            </w:pPr>
          </w:p>
          <w:p w:rsidR="00E94F6A" w:rsidRDefault="00380E02" w14:paraId="6BEA04C9" w14:textId="77777777">
            <w:pPr>
              <w:spacing w:after="0"/>
            </w:pPr>
            <w:r>
              <w:t>OŠ IV A.6.1.</w:t>
            </w:r>
          </w:p>
          <w:p w:rsidR="00E94F6A" w:rsidRDefault="00380E02" w14:paraId="6BEA04CA" w14:textId="77777777">
            <w:pPr>
              <w:spacing w:after="0"/>
              <w:jc w:val="both"/>
            </w:pPr>
            <w:r>
              <w:t>Učenik nabraja i analizira Allahova svojstva; definira i opisuje imanske i islamske šarte.</w:t>
            </w:r>
          </w:p>
        </w:tc>
        <w:tc>
          <w:tcPr>
            <w:tcW w:w="2987" w:type="dxa"/>
            <w:tcBorders>
              <w:top w:val="single" w:color="C8CACC" w:sz="6" w:space="0"/>
              <w:left w:val="single" w:color="C8CACC" w:sz="6" w:space="0"/>
              <w:bottom w:val="single" w:color="C8CACC" w:sz="6" w:space="0"/>
              <w:right w:val="single" w:color="C8CACC" w:sz="6" w:space="0"/>
            </w:tcBorders>
          </w:tcPr>
          <w:p w:rsidR="00E94F6A" w:rsidRDefault="00E94F6A" w14:paraId="6BEA04CB" w14:textId="77777777">
            <w:pPr>
              <w:spacing w:after="0" w:line="240" w:lineRule="auto"/>
            </w:pPr>
          </w:p>
          <w:p w:rsidR="00E94F6A" w:rsidRDefault="00380E02" w14:paraId="6BEA04CC" w14:textId="77777777">
            <w:pPr>
              <w:spacing w:after="0" w:line="240" w:lineRule="auto"/>
            </w:pPr>
            <w:r w:rsidRPr="56EB53FC">
              <w:rPr>
                <w:color w:val="000000" w:themeColor="text1"/>
              </w:rPr>
              <w:t>Učiti kako učiti</w:t>
            </w:r>
          </w:p>
          <w:p w:rsidR="2FF48496" w:rsidP="56EB53FC" w:rsidRDefault="2FF48496" w14:paraId="494A43EE" w14:textId="024DAAAA">
            <w:pPr>
              <w:spacing w:after="0" w:line="240" w:lineRule="auto"/>
            </w:pPr>
            <w:r w:rsidRPr="56EB53FC">
              <w:t>uku B.3.4. Samovrednovanje/ samoprocjena Učenik samovrednuje proces učenja i svoje rezultate, procjenjuje ostvareni napredak te na temelju toga planira buduće učenje.</w:t>
            </w:r>
          </w:p>
          <w:p w:rsidR="00E94F6A" w:rsidRDefault="00380E02" w14:paraId="6BEA04CE" w14:textId="5B5D7BAA">
            <w:pPr>
              <w:spacing w:after="0" w:line="240" w:lineRule="auto"/>
            </w:pPr>
            <w:r w:rsidRPr="56EB53FC">
              <w:rPr>
                <w:color w:val="000000" w:themeColor="text1"/>
              </w:rPr>
              <w:t>uku C.</w:t>
            </w:r>
            <w:r w:rsidRPr="56EB53FC" w:rsidR="29BCF5A8">
              <w:rPr>
                <w:color w:val="000000" w:themeColor="text1"/>
              </w:rPr>
              <w:t>3</w:t>
            </w:r>
            <w:r w:rsidRPr="56EB53FC">
              <w:rPr>
                <w:color w:val="000000" w:themeColor="text1"/>
              </w:rPr>
              <w:t>.3. Interes </w:t>
            </w:r>
          </w:p>
          <w:p w:rsidR="00E94F6A" w:rsidRDefault="00380E02" w14:paraId="6BEA04CF" w14:textId="77777777">
            <w:pPr>
              <w:spacing w:after="0" w:line="240" w:lineRule="auto"/>
            </w:pPr>
            <w:r>
              <w:rPr>
                <w:color w:val="000000"/>
              </w:rPr>
              <w:t>Učenik iskazuje interes za različita područja, preuzima odgovornost za svoje učenje i ustraje u učenju.</w:t>
            </w:r>
          </w:p>
          <w:p w:rsidR="00E94F6A" w:rsidRDefault="00380E02" w14:paraId="6BEA04D0" w14:textId="77777777">
            <w:pPr>
              <w:spacing w:after="240"/>
            </w:pPr>
            <w:r>
              <w:br/>
            </w: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4D1" w14:textId="77777777">
            <w:pPr>
              <w:spacing w:after="0" w:line="240" w:lineRule="auto"/>
            </w:pP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4D2" w14:textId="77777777">
            <w:pPr>
              <w:spacing w:after="0" w:line="240" w:lineRule="auto"/>
            </w:pPr>
          </w:p>
        </w:tc>
      </w:tr>
      <w:tr w:rsidR="00E94F6A" w:rsidTr="56EB53FC" w14:paraId="6BEA04ED" w14:textId="77777777">
        <w:tc>
          <w:tcPr>
            <w:tcW w:w="513"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4D4" w14:textId="77777777">
            <w:pPr>
              <w:spacing w:after="0"/>
            </w:pPr>
            <w:r>
              <w:rPr>
                <w:color w:val="000000"/>
              </w:rPr>
              <w:t>4 </w:t>
            </w:r>
          </w:p>
        </w:tc>
        <w:tc>
          <w:tcPr>
            <w:tcW w:w="2335"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4D5" w14:textId="77777777">
            <w:pPr>
              <w:spacing w:after="0"/>
              <w:jc w:val="center"/>
            </w:pPr>
            <w:r>
              <w:rPr>
                <w:color w:val="000000"/>
              </w:rPr>
              <w:t>SIJEČANJ </w:t>
            </w:r>
          </w:p>
        </w:tc>
        <w:tc>
          <w:tcPr>
            <w:tcW w:w="2352"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4D6" w14:textId="77777777">
            <w:pPr>
              <w:spacing w:after="0" w:line="240" w:lineRule="auto"/>
              <w:rPr>
                <w:color w:val="000000"/>
              </w:rPr>
            </w:pPr>
            <w:r>
              <w:rPr>
                <w:color w:val="000000"/>
              </w:rPr>
              <w:t>VJEROVANJE U NEVIDLJIVI SVIJET – GAJB</w:t>
            </w:r>
          </w:p>
          <w:p w:rsidR="00E94F6A" w:rsidRDefault="00380E02" w14:paraId="6BEA04D7" w14:textId="77777777">
            <w:pPr>
              <w:numPr>
                <w:ilvl w:val="0"/>
                <w:numId w:val="7"/>
              </w:numPr>
              <w:spacing w:after="0" w:line="240" w:lineRule="auto"/>
              <w:ind w:left="360"/>
              <w:rPr>
                <w:color w:val="000000"/>
              </w:rPr>
            </w:pPr>
            <w:r>
              <w:rPr>
                <w:color w:val="000000"/>
              </w:rPr>
              <w:lastRenderedPageBreak/>
              <w:t>Kako vjerujemo u gajb</w:t>
            </w:r>
          </w:p>
          <w:p w:rsidR="00E94F6A" w:rsidRDefault="00380E02" w14:paraId="6BEA04D8" w14:textId="77777777">
            <w:pPr>
              <w:spacing w:after="0" w:line="240" w:lineRule="auto"/>
              <w:rPr>
                <w:color w:val="000000"/>
              </w:rPr>
            </w:pPr>
            <w:r>
              <w:rPr>
                <w:color w:val="000000"/>
              </w:rPr>
              <w:t>MELEKI, DŽINI, ŠEJTANI</w:t>
            </w:r>
          </w:p>
          <w:p w:rsidR="00E94F6A" w:rsidRDefault="00380E02" w14:paraId="6BEA04D9" w14:textId="77777777">
            <w:pPr>
              <w:numPr>
                <w:ilvl w:val="0"/>
                <w:numId w:val="7"/>
              </w:numPr>
              <w:spacing w:after="0" w:line="240" w:lineRule="auto"/>
              <w:ind w:left="360"/>
              <w:rPr>
                <w:color w:val="000000"/>
              </w:rPr>
            </w:pPr>
            <w:r>
              <w:rPr>
                <w:color w:val="000000"/>
              </w:rPr>
              <w:t xml:space="preserve">Kur'an o melekima, džinima i šejtanima </w:t>
            </w:r>
          </w:p>
          <w:p w:rsidR="00E94F6A" w:rsidRDefault="00380E02" w14:paraId="6BEA04DA" w14:textId="77777777">
            <w:pPr>
              <w:numPr>
                <w:ilvl w:val="0"/>
                <w:numId w:val="7"/>
              </w:numPr>
              <w:spacing w:after="0" w:line="240" w:lineRule="auto"/>
              <w:ind w:left="360"/>
              <w:rPr>
                <w:color w:val="000000"/>
              </w:rPr>
            </w:pPr>
            <w:r>
              <w:rPr>
                <w:color w:val="000000"/>
              </w:rPr>
              <w:t>Karaktiristike nevidljivih bića</w:t>
            </w:r>
          </w:p>
          <w:p w:rsidR="00E94F6A" w:rsidRDefault="00E94F6A" w14:paraId="6BEA04DB" w14:textId="77777777">
            <w:pPr>
              <w:spacing w:after="0" w:line="240" w:lineRule="auto"/>
              <w:rPr>
                <w:color w:val="000000"/>
              </w:rPr>
            </w:pPr>
          </w:p>
        </w:tc>
        <w:tc>
          <w:tcPr>
            <w:tcW w:w="5768"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E94F6A" w14:paraId="6BEA04DC" w14:textId="77777777">
            <w:pPr>
              <w:spacing w:after="0" w:line="240" w:lineRule="auto"/>
              <w:rPr>
                <w:b/>
                <w:color w:val="000000"/>
              </w:rPr>
            </w:pPr>
          </w:p>
          <w:p w:rsidR="00E94F6A" w:rsidRDefault="00380E02" w14:paraId="6BEA04DD" w14:textId="77777777">
            <w:pPr>
              <w:spacing w:after="0" w:line="240" w:lineRule="auto"/>
              <w:jc w:val="both"/>
            </w:pPr>
            <w:r>
              <w:t>OŠ IV A.6.1.</w:t>
            </w:r>
          </w:p>
          <w:p w:rsidR="00E94F6A" w:rsidRDefault="00380E02" w14:paraId="6BEA04DE" w14:textId="77777777">
            <w:pPr>
              <w:spacing w:after="0"/>
              <w:jc w:val="both"/>
            </w:pPr>
            <w:r>
              <w:lastRenderedPageBreak/>
              <w:t>Učenik  uočava i prepoznaje utjecaje  imanskih šartova život pojedinca i njegov odnos prema društvu. </w:t>
            </w:r>
          </w:p>
          <w:p w:rsidR="00E94F6A" w:rsidRDefault="00E94F6A" w14:paraId="6BEA04DF" w14:textId="77777777">
            <w:pPr>
              <w:spacing w:after="0" w:line="240" w:lineRule="auto"/>
              <w:rPr>
                <w:b/>
                <w:color w:val="000000"/>
              </w:rPr>
            </w:pPr>
          </w:p>
          <w:p w:rsidR="00E94F6A" w:rsidRDefault="00E94F6A" w14:paraId="6BEA04E0" w14:textId="77777777">
            <w:pPr>
              <w:spacing w:after="0" w:line="240" w:lineRule="auto"/>
              <w:rPr>
                <w:b/>
                <w:color w:val="000000"/>
              </w:rPr>
            </w:pPr>
          </w:p>
          <w:p w:rsidR="00E94F6A" w:rsidRDefault="00E94F6A" w14:paraId="6BEA04E1" w14:textId="77777777">
            <w:pPr>
              <w:spacing w:after="0" w:line="240" w:lineRule="auto"/>
              <w:rPr>
                <w:b/>
                <w:color w:val="000000"/>
              </w:rPr>
            </w:pPr>
          </w:p>
          <w:p w:rsidR="00E94F6A" w:rsidRDefault="00E94F6A" w14:paraId="6BEA04E2" w14:textId="77777777">
            <w:pPr>
              <w:spacing w:after="0" w:line="240" w:lineRule="auto"/>
              <w:rPr>
                <w:b/>
                <w:color w:val="000000"/>
              </w:rPr>
            </w:pPr>
          </w:p>
          <w:p w:rsidR="00E94F6A" w:rsidRDefault="00E94F6A" w14:paraId="6BEA04E3" w14:textId="77777777">
            <w:pPr>
              <w:spacing w:after="0" w:line="240" w:lineRule="auto"/>
              <w:rPr>
                <w:b/>
                <w:color w:val="000000"/>
              </w:rPr>
            </w:pPr>
          </w:p>
          <w:p w:rsidR="00E94F6A" w:rsidRDefault="00E94F6A" w14:paraId="6BEA04E4" w14:textId="77777777">
            <w:pPr>
              <w:spacing w:after="0"/>
            </w:pPr>
          </w:p>
        </w:tc>
        <w:tc>
          <w:tcPr>
            <w:tcW w:w="2987" w:type="dxa"/>
            <w:tcBorders>
              <w:top w:val="single" w:color="C8CACC" w:sz="6" w:space="0"/>
              <w:left w:val="single" w:color="C8CACC" w:sz="6" w:space="0"/>
              <w:bottom w:val="single" w:color="C8CACC" w:sz="6" w:space="0"/>
              <w:right w:val="single" w:color="C8CACC" w:sz="6" w:space="0"/>
            </w:tcBorders>
          </w:tcPr>
          <w:p w:rsidR="00E94F6A" w:rsidRDefault="00380E02" w14:paraId="6BEA04E5" w14:textId="77777777">
            <w:pPr>
              <w:spacing w:after="0" w:line="240" w:lineRule="auto"/>
            </w:pPr>
            <w:r>
              <w:rPr>
                <w:color w:val="000000"/>
              </w:rPr>
              <w:lastRenderedPageBreak/>
              <w:t>Osobni i socijalni razvoj</w:t>
            </w:r>
          </w:p>
          <w:p w:rsidR="00E94F6A" w:rsidRDefault="00380E02" w14:paraId="6BEA04E6" w14:textId="4A4F6B04">
            <w:pPr>
              <w:spacing w:after="0" w:line="240" w:lineRule="auto"/>
            </w:pPr>
            <w:r w:rsidRPr="56EB53FC">
              <w:rPr>
                <w:color w:val="000000" w:themeColor="text1"/>
              </w:rPr>
              <w:t>osr A.</w:t>
            </w:r>
            <w:r w:rsidRPr="56EB53FC" w:rsidR="5F7796B4">
              <w:rPr>
                <w:color w:val="000000" w:themeColor="text1"/>
              </w:rPr>
              <w:t>3</w:t>
            </w:r>
            <w:r w:rsidRPr="56EB53FC">
              <w:rPr>
                <w:color w:val="000000" w:themeColor="text1"/>
              </w:rPr>
              <w:t>.3. Razvija osobne potencijale.</w:t>
            </w:r>
          </w:p>
          <w:p w:rsidR="00E94F6A" w:rsidRDefault="00380E02" w14:paraId="6BEA04E7" w14:textId="09125770">
            <w:pPr>
              <w:spacing w:after="0" w:line="240" w:lineRule="auto"/>
            </w:pPr>
            <w:r w:rsidRPr="56EB53FC">
              <w:rPr>
                <w:color w:val="000000" w:themeColor="text1"/>
              </w:rPr>
              <w:lastRenderedPageBreak/>
              <w:t>osr B.</w:t>
            </w:r>
            <w:r w:rsidRPr="56EB53FC" w:rsidR="65BB7941">
              <w:rPr>
                <w:color w:val="000000" w:themeColor="text1"/>
              </w:rPr>
              <w:t>3</w:t>
            </w:r>
            <w:r w:rsidRPr="56EB53FC">
              <w:rPr>
                <w:color w:val="000000" w:themeColor="text1"/>
              </w:rPr>
              <w:t>.1. Opisuje i uvažava potrebe i osjećaje drugih.</w:t>
            </w:r>
          </w:p>
          <w:p w:rsidR="00E94F6A" w:rsidP="001B7FE8" w:rsidRDefault="00380E02" w14:paraId="6BEA04EA" w14:textId="39767EB2">
            <w:pPr>
              <w:spacing w:after="0" w:line="240" w:lineRule="auto"/>
            </w:pPr>
            <w:r w:rsidRPr="56EB53FC">
              <w:rPr>
                <w:color w:val="000000" w:themeColor="text1"/>
              </w:rPr>
              <w:t>osr B.</w:t>
            </w:r>
            <w:r w:rsidRPr="56EB53FC" w:rsidR="14085E13">
              <w:rPr>
                <w:color w:val="000000" w:themeColor="text1"/>
              </w:rPr>
              <w:t>3</w:t>
            </w:r>
            <w:r w:rsidRPr="56EB53FC">
              <w:rPr>
                <w:color w:val="000000" w:themeColor="text1"/>
              </w:rPr>
              <w:t>.2. Razvija komunikacijske kompetencije. </w:t>
            </w:r>
            <w:r w:rsidR="001B7FE8">
              <w:t xml:space="preserve"> </w:t>
            </w: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4EB" w14:textId="77777777">
            <w:pPr>
              <w:spacing w:after="0" w:line="240" w:lineRule="auto"/>
            </w:pP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4EC" w14:textId="77777777">
            <w:pPr>
              <w:spacing w:after="0" w:line="240" w:lineRule="auto"/>
            </w:pPr>
          </w:p>
        </w:tc>
      </w:tr>
      <w:tr w:rsidR="00E94F6A" w:rsidTr="56EB53FC" w14:paraId="6BEA0533" w14:textId="77777777">
        <w:tc>
          <w:tcPr>
            <w:tcW w:w="513"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4EE" w14:textId="77777777">
            <w:pPr>
              <w:spacing w:after="0" w:line="240" w:lineRule="auto"/>
              <w:jc w:val="center"/>
            </w:pPr>
            <w:r>
              <w:rPr>
                <w:color w:val="000000"/>
              </w:rPr>
              <w:t>6 </w:t>
            </w:r>
          </w:p>
          <w:p w:rsidR="00E94F6A" w:rsidRDefault="00380E02" w14:paraId="6BEA04EF" w14:textId="77777777">
            <w:pPr>
              <w:spacing w:after="240" w:line="240" w:lineRule="auto"/>
            </w:pPr>
            <w:r>
              <w:br/>
            </w:r>
            <w:r>
              <w:br/>
            </w:r>
            <w:r>
              <w:br/>
            </w:r>
            <w:r>
              <w:br/>
            </w:r>
            <w:r>
              <w:br/>
            </w:r>
            <w:r>
              <w:br/>
            </w:r>
            <w:r>
              <w:br/>
            </w:r>
            <w:r>
              <w:br/>
            </w:r>
            <w:r>
              <w:br/>
            </w:r>
            <w:r>
              <w:br/>
            </w:r>
            <w:r>
              <w:br/>
            </w:r>
          </w:p>
          <w:p w:rsidR="00E94F6A" w:rsidRDefault="00E94F6A" w14:paraId="6BEA04F0" w14:textId="77777777">
            <w:pPr>
              <w:spacing w:after="0"/>
              <w:rPr>
                <w:color w:val="000000"/>
              </w:rPr>
            </w:pPr>
          </w:p>
          <w:p w:rsidR="00E94F6A" w:rsidRDefault="00380E02" w14:paraId="6BEA04F1" w14:textId="77777777">
            <w:pPr>
              <w:spacing w:after="0"/>
              <w:jc w:val="center"/>
            </w:pPr>
            <w:r>
              <w:rPr>
                <w:color w:val="000000"/>
              </w:rPr>
              <w:t>8</w:t>
            </w:r>
          </w:p>
        </w:tc>
        <w:tc>
          <w:tcPr>
            <w:tcW w:w="2335"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4F2" w14:textId="77777777">
            <w:pPr>
              <w:spacing w:after="0" w:line="240" w:lineRule="auto"/>
            </w:pPr>
            <w:r>
              <w:rPr>
                <w:color w:val="000000"/>
              </w:rPr>
              <w:t>VELJAČA </w:t>
            </w:r>
          </w:p>
          <w:p w:rsidR="00E94F6A" w:rsidRDefault="00380E02" w14:paraId="6BEA04F3" w14:textId="77777777">
            <w:pPr>
              <w:spacing w:after="240" w:line="240" w:lineRule="auto"/>
            </w:pPr>
            <w:r>
              <w:br/>
            </w:r>
            <w:r>
              <w:br/>
            </w:r>
            <w:r>
              <w:br/>
            </w:r>
            <w:r>
              <w:br/>
            </w:r>
            <w:r>
              <w:br/>
            </w:r>
            <w:r>
              <w:br/>
            </w:r>
            <w:r>
              <w:br/>
            </w:r>
            <w:r>
              <w:br/>
            </w:r>
            <w:r>
              <w:br/>
            </w:r>
            <w:r>
              <w:br/>
            </w:r>
            <w:r>
              <w:br/>
            </w:r>
          </w:p>
          <w:p w:rsidR="00E94F6A" w:rsidRDefault="00E94F6A" w14:paraId="6BEA04F4" w14:textId="77777777">
            <w:pPr>
              <w:spacing w:after="0"/>
              <w:rPr>
                <w:color w:val="000000"/>
              </w:rPr>
            </w:pPr>
          </w:p>
          <w:p w:rsidR="00E94F6A" w:rsidRDefault="00380E02" w14:paraId="6BEA04F5" w14:textId="77777777">
            <w:pPr>
              <w:spacing w:after="0"/>
            </w:pPr>
            <w:r>
              <w:rPr>
                <w:color w:val="000000"/>
              </w:rPr>
              <w:t>OŽUJAK</w:t>
            </w:r>
          </w:p>
        </w:tc>
        <w:tc>
          <w:tcPr>
            <w:tcW w:w="2352"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4F6" w14:textId="77777777">
            <w:pPr>
              <w:spacing w:after="0" w:line="240" w:lineRule="auto"/>
              <w:rPr>
                <w:color w:val="000000"/>
              </w:rPr>
            </w:pPr>
            <w:r>
              <w:rPr>
                <w:color w:val="000000"/>
              </w:rPr>
              <w:t>KAKO SE ALLAH, DŽ.Š., OTKRIO ČOVJEKU</w:t>
            </w:r>
          </w:p>
          <w:p w:rsidR="00E94F6A" w:rsidRDefault="00380E02" w14:paraId="6BEA04F7" w14:textId="77777777">
            <w:pPr>
              <w:numPr>
                <w:ilvl w:val="0"/>
                <w:numId w:val="7"/>
              </w:numPr>
              <w:spacing w:after="0" w:line="240" w:lineRule="auto"/>
              <w:ind w:left="360"/>
              <w:rPr>
                <w:color w:val="000000"/>
              </w:rPr>
            </w:pPr>
            <w:r>
              <w:rPr>
                <w:color w:val="000000"/>
              </w:rPr>
              <w:t>Tevrat, Zebur, Indžil i Kur'an</w:t>
            </w:r>
          </w:p>
          <w:p w:rsidR="00E94F6A" w:rsidRDefault="00380E02" w14:paraId="6BEA04F8" w14:textId="77777777">
            <w:pPr>
              <w:spacing w:after="0" w:line="240" w:lineRule="auto"/>
              <w:rPr>
                <w:color w:val="000000"/>
              </w:rPr>
            </w:pPr>
            <w:r>
              <w:rPr>
                <w:color w:val="000000"/>
              </w:rPr>
              <w:t>RAZUMIJEVANJE KUR'ANA</w:t>
            </w:r>
          </w:p>
          <w:p w:rsidR="00E94F6A" w:rsidRDefault="00380E02" w14:paraId="6BEA04F9" w14:textId="77777777">
            <w:pPr>
              <w:numPr>
                <w:ilvl w:val="0"/>
                <w:numId w:val="7"/>
              </w:numPr>
              <w:spacing w:after="0" w:line="240" w:lineRule="auto"/>
              <w:ind w:left="360"/>
              <w:rPr>
                <w:color w:val="000000"/>
              </w:rPr>
            </w:pPr>
            <w:r>
              <w:rPr>
                <w:color w:val="000000"/>
              </w:rPr>
              <w:t>Poslanici spomenuti u Kur'anu</w:t>
            </w:r>
          </w:p>
          <w:p w:rsidR="00E94F6A" w:rsidRDefault="00380E02" w14:paraId="6BEA04FA" w14:textId="77777777">
            <w:pPr>
              <w:spacing w:after="0" w:line="240" w:lineRule="auto"/>
              <w:rPr>
                <w:color w:val="000000"/>
              </w:rPr>
            </w:pPr>
            <w:r>
              <w:rPr>
                <w:color w:val="000000"/>
              </w:rPr>
              <w:t>SVOJSTVA BOŽJIH POSLANIKA</w:t>
            </w:r>
          </w:p>
          <w:p w:rsidR="00E94F6A" w:rsidRDefault="00380E02" w14:paraId="6BEA04FB" w14:textId="77777777">
            <w:pPr>
              <w:numPr>
                <w:ilvl w:val="0"/>
                <w:numId w:val="7"/>
              </w:numPr>
              <w:spacing w:after="0" w:line="240" w:lineRule="auto"/>
              <w:ind w:left="360"/>
              <w:rPr>
                <w:color w:val="000000"/>
              </w:rPr>
            </w:pPr>
            <w:r>
              <w:rPr>
                <w:color w:val="000000"/>
              </w:rPr>
              <w:t>Sidk, emanet, teblig, ismet, fetanet, rudžulet</w:t>
            </w:r>
          </w:p>
          <w:p w:rsidR="00E94F6A" w:rsidRDefault="00380E02" w14:paraId="6BEA04FC" w14:textId="77777777">
            <w:pPr>
              <w:numPr>
                <w:ilvl w:val="0"/>
                <w:numId w:val="7"/>
              </w:numPr>
              <w:spacing w:after="0" w:line="240" w:lineRule="auto"/>
              <w:ind w:left="360"/>
              <w:rPr>
                <w:color w:val="000000"/>
              </w:rPr>
            </w:pPr>
            <w:r>
              <w:rPr>
                <w:color w:val="000000"/>
              </w:rPr>
              <w:t>Zadaci Božjih poslanika</w:t>
            </w:r>
          </w:p>
          <w:p w:rsidR="00E94F6A" w:rsidRDefault="00E94F6A" w14:paraId="6BEA04FD" w14:textId="77777777">
            <w:pPr>
              <w:spacing w:after="0" w:line="240" w:lineRule="auto"/>
              <w:rPr>
                <w:color w:val="000000"/>
              </w:rPr>
            </w:pPr>
          </w:p>
          <w:p w:rsidR="00E94F6A" w:rsidRDefault="00380E02" w14:paraId="6BEA04FE" w14:textId="77777777">
            <w:pPr>
              <w:spacing w:after="0" w:line="240" w:lineRule="auto"/>
              <w:rPr>
                <w:color w:val="000000"/>
              </w:rPr>
            </w:pPr>
            <w:r>
              <w:rPr>
                <w:color w:val="000000"/>
              </w:rPr>
              <w:t>ADEM, A.S.</w:t>
            </w:r>
          </w:p>
          <w:p w:rsidR="00E94F6A" w:rsidRDefault="00380E02" w14:paraId="6BEA04FF" w14:textId="77777777">
            <w:pPr>
              <w:spacing w:after="0" w:line="240" w:lineRule="auto"/>
              <w:rPr>
                <w:color w:val="000000"/>
              </w:rPr>
            </w:pPr>
            <w:r>
              <w:rPr>
                <w:color w:val="000000"/>
              </w:rPr>
              <w:t>NUH, A.S.</w:t>
            </w:r>
          </w:p>
          <w:p w:rsidR="00E94F6A" w:rsidRDefault="00380E02" w14:paraId="6BEA0500" w14:textId="77777777">
            <w:pPr>
              <w:spacing w:after="0" w:line="240" w:lineRule="auto"/>
              <w:rPr>
                <w:color w:val="000000"/>
              </w:rPr>
            </w:pPr>
            <w:r>
              <w:rPr>
                <w:color w:val="000000"/>
              </w:rPr>
              <w:t>IBRAHIM, A.S.</w:t>
            </w:r>
          </w:p>
          <w:p w:rsidR="00E94F6A" w:rsidRDefault="00380E02" w14:paraId="6BEA0501" w14:textId="77777777">
            <w:pPr>
              <w:numPr>
                <w:ilvl w:val="0"/>
                <w:numId w:val="7"/>
              </w:numPr>
              <w:spacing w:after="0" w:line="240" w:lineRule="auto"/>
              <w:ind w:left="360"/>
              <w:rPr>
                <w:color w:val="000000"/>
              </w:rPr>
            </w:pPr>
            <w:r>
              <w:rPr>
                <w:color w:val="000000"/>
              </w:rPr>
              <w:t>Obitelj i potomstvo Ibrahima, a.s.</w:t>
            </w:r>
          </w:p>
          <w:p w:rsidR="00E94F6A" w:rsidRDefault="00380E02" w14:paraId="6BEA0502" w14:textId="77777777">
            <w:pPr>
              <w:spacing w:after="0" w:line="240" w:lineRule="auto"/>
              <w:rPr>
                <w:color w:val="000000"/>
              </w:rPr>
            </w:pPr>
            <w:r>
              <w:rPr>
                <w:color w:val="000000"/>
              </w:rPr>
              <w:t>MUSA, A.S.</w:t>
            </w:r>
          </w:p>
          <w:p w:rsidR="00E94F6A" w:rsidRDefault="00380E02" w14:paraId="6BEA0503" w14:textId="77777777">
            <w:pPr>
              <w:numPr>
                <w:ilvl w:val="0"/>
                <w:numId w:val="7"/>
              </w:numPr>
              <w:spacing w:after="0" w:line="240" w:lineRule="auto"/>
              <w:ind w:left="360"/>
              <w:rPr>
                <w:color w:val="000000"/>
              </w:rPr>
            </w:pPr>
            <w:r>
              <w:rPr>
                <w:color w:val="000000"/>
              </w:rPr>
              <w:lastRenderedPageBreak/>
              <w:t>Faraon i Musa, a.s.</w:t>
            </w:r>
          </w:p>
          <w:p w:rsidR="00E94F6A" w:rsidRDefault="00380E02" w14:paraId="6BEA0504" w14:textId="77777777">
            <w:pPr>
              <w:numPr>
                <w:ilvl w:val="0"/>
                <w:numId w:val="7"/>
              </w:numPr>
              <w:spacing w:after="0" w:line="240" w:lineRule="auto"/>
              <w:ind w:left="360"/>
              <w:rPr>
                <w:color w:val="000000"/>
              </w:rPr>
            </w:pPr>
            <w:r>
              <w:rPr>
                <w:color w:val="000000"/>
              </w:rPr>
              <w:t>Mladost, ženidba i povratak u Egipat Musa, a.s.</w:t>
            </w:r>
          </w:p>
          <w:p w:rsidR="00E94F6A" w:rsidRDefault="00380E02" w14:paraId="6BEA0505" w14:textId="77777777">
            <w:pPr>
              <w:spacing w:after="0" w:line="240" w:lineRule="auto"/>
              <w:rPr>
                <w:color w:val="000000"/>
              </w:rPr>
            </w:pPr>
            <w:r>
              <w:rPr>
                <w:color w:val="000000"/>
              </w:rPr>
              <w:t>ISA, A.S.</w:t>
            </w:r>
          </w:p>
          <w:p w:rsidR="00E94F6A" w:rsidRDefault="00380E02" w14:paraId="6BEA0506" w14:textId="77777777">
            <w:pPr>
              <w:spacing w:after="0"/>
              <w:rPr>
                <w:color w:val="000000"/>
              </w:rPr>
            </w:pPr>
            <w:r>
              <w:rPr>
                <w:color w:val="000000"/>
              </w:rPr>
              <w:t>MUHAMMED, A.S.</w:t>
            </w:r>
          </w:p>
          <w:p w:rsidR="00E94F6A" w:rsidRDefault="00380E02" w14:paraId="6BEA0507" w14:textId="77777777">
            <w:pPr>
              <w:numPr>
                <w:ilvl w:val="0"/>
                <w:numId w:val="7"/>
              </w:numPr>
              <w:spacing w:after="0" w:line="240" w:lineRule="auto"/>
              <w:ind w:left="360"/>
              <w:rPr>
                <w:color w:val="000000"/>
              </w:rPr>
            </w:pPr>
            <w:r>
              <w:rPr>
                <w:color w:val="000000"/>
              </w:rPr>
              <w:t>Rođenje i djetinjstvo</w:t>
            </w:r>
          </w:p>
          <w:p w:rsidR="00E94F6A" w:rsidRDefault="00E94F6A" w14:paraId="6BEA0508" w14:textId="77777777">
            <w:pPr>
              <w:spacing w:after="0" w:line="240" w:lineRule="auto"/>
              <w:rPr>
                <w:color w:val="000000"/>
              </w:rPr>
            </w:pPr>
          </w:p>
        </w:tc>
        <w:tc>
          <w:tcPr>
            <w:tcW w:w="5768"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09" w14:textId="77777777">
            <w:pPr>
              <w:spacing w:after="0" w:line="240" w:lineRule="auto"/>
              <w:jc w:val="both"/>
            </w:pPr>
            <w:r>
              <w:lastRenderedPageBreak/>
              <w:t>OŠ IV A.6.1.</w:t>
            </w:r>
          </w:p>
          <w:p w:rsidR="00E94F6A" w:rsidRDefault="00E94F6A" w14:paraId="6BEA050A" w14:textId="77777777">
            <w:pPr>
              <w:spacing w:after="0"/>
              <w:jc w:val="both"/>
            </w:pPr>
          </w:p>
          <w:p w:rsidR="00E94F6A" w:rsidRDefault="00380E02" w14:paraId="6BEA050B" w14:textId="77777777">
            <w:pPr>
              <w:spacing w:after="0"/>
              <w:jc w:val="both"/>
            </w:pPr>
            <w:r>
              <w:t>Učenik  uočava i prepoznaje utjecaje  imanskih šartova (osobito trećega i četvrtoga) na život pojedinca i njegov odnos prema društvu. </w:t>
            </w:r>
          </w:p>
          <w:p w:rsidR="00E94F6A" w:rsidRDefault="00E94F6A" w14:paraId="6BEA050C" w14:textId="77777777">
            <w:pPr>
              <w:spacing w:after="0" w:line="240" w:lineRule="auto"/>
              <w:rPr>
                <w:b/>
              </w:rPr>
            </w:pPr>
          </w:p>
          <w:p w:rsidR="00E94F6A" w:rsidRDefault="00380E02" w14:paraId="6BEA050D" w14:textId="77777777">
            <w:pPr>
              <w:pBdr>
                <w:top w:val="nil"/>
                <w:left w:val="nil"/>
                <w:bottom w:val="nil"/>
                <w:right w:val="nil"/>
                <w:between w:val="nil"/>
              </w:pBdr>
              <w:spacing w:after="225" w:line="240" w:lineRule="auto"/>
              <w:jc w:val="both"/>
              <w:rPr>
                <w:color w:val="000000"/>
              </w:rPr>
            </w:pPr>
            <w:r>
              <w:rPr>
                <w:color w:val="000000"/>
              </w:rPr>
              <w:t>OŠ IV B.6.1.</w:t>
            </w:r>
          </w:p>
          <w:p w:rsidR="00E94F6A" w:rsidRDefault="00380E02" w14:paraId="6BEA050E" w14:textId="77777777">
            <w:pPr>
              <w:pBdr>
                <w:top w:val="nil"/>
                <w:left w:val="nil"/>
                <w:bottom w:val="nil"/>
                <w:right w:val="nil"/>
                <w:between w:val="nil"/>
              </w:pBdr>
              <w:spacing w:after="225" w:line="240" w:lineRule="auto"/>
              <w:jc w:val="both"/>
              <w:rPr>
                <w:color w:val="000000"/>
              </w:rPr>
            </w:pPr>
            <w:r>
              <w:rPr>
                <w:color w:val="000000"/>
              </w:rPr>
              <w:t>Učenik opisuje pojedine epizode iz života određenih Božjih poslanika i uzima pouku koju može primijeniti u praktičnome životu. Povezuje propise pojedinih islamskih dužnosti s osobnom vjerskom praksom i argumentira njihovu svrhovitost.</w:t>
            </w:r>
          </w:p>
          <w:p w:rsidR="00E94F6A" w:rsidRDefault="00380E02" w14:paraId="6BEA050F" w14:textId="77777777">
            <w:pPr>
              <w:pBdr>
                <w:top w:val="nil"/>
                <w:left w:val="nil"/>
                <w:bottom w:val="nil"/>
                <w:right w:val="nil"/>
                <w:between w:val="nil"/>
              </w:pBdr>
              <w:spacing w:after="225" w:line="240" w:lineRule="auto"/>
              <w:rPr>
                <w:color w:val="000000"/>
              </w:rPr>
            </w:pPr>
            <w:r>
              <w:rPr>
                <w:color w:val="000000"/>
              </w:rPr>
              <w:t>Učenik opisuje i povezuje životnu praksu pojedinih Božjih poslanika s praksom današnjih muslimana: Adem, a.s., Nuh, a.s., Ibrahim, a.s., Musa, a.s., Isa, a.s., Muhammed, a.s.</w:t>
            </w:r>
          </w:p>
          <w:p w:rsidR="00E94F6A" w:rsidRDefault="00380E02" w14:paraId="6BEA0510" w14:textId="77777777">
            <w:pPr>
              <w:pBdr>
                <w:top w:val="nil"/>
                <w:left w:val="nil"/>
                <w:bottom w:val="nil"/>
                <w:right w:val="nil"/>
                <w:between w:val="nil"/>
              </w:pBdr>
              <w:spacing w:after="225" w:line="240" w:lineRule="auto"/>
              <w:jc w:val="both"/>
              <w:rPr>
                <w:color w:val="000000"/>
              </w:rPr>
            </w:pPr>
            <w:r>
              <w:rPr>
                <w:color w:val="000000"/>
              </w:rPr>
              <w:t>OŠ IV C.6.2.</w:t>
            </w:r>
          </w:p>
          <w:p w:rsidR="00E94F6A" w:rsidRDefault="00380E02" w14:paraId="6BEA0511" w14:textId="77777777">
            <w:pPr>
              <w:pBdr>
                <w:top w:val="nil"/>
                <w:left w:val="nil"/>
                <w:bottom w:val="nil"/>
                <w:right w:val="nil"/>
                <w:between w:val="nil"/>
              </w:pBdr>
              <w:spacing w:after="225" w:line="240" w:lineRule="auto"/>
              <w:jc w:val="both"/>
              <w:rPr>
                <w:color w:val="000000"/>
              </w:rPr>
            </w:pPr>
            <w:r>
              <w:rPr>
                <w:color w:val="000000"/>
              </w:rPr>
              <w:t xml:space="preserve">Učenik opisuje postupke Božjih poslanika u različitim životnim iskušenjima i od njih uzima pouku. </w:t>
            </w:r>
          </w:p>
          <w:p w:rsidR="00E94F6A" w:rsidRDefault="00E94F6A" w14:paraId="6BEA0512" w14:textId="77777777">
            <w:pPr>
              <w:pBdr>
                <w:top w:val="nil"/>
                <w:left w:val="nil"/>
                <w:bottom w:val="nil"/>
                <w:right w:val="nil"/>
                <w:between w:val="nil"/>
              </w:pBdr>
              <w:spacing w:after="225" w:line="240" w:lineRule="auto"/>
              <w:jc w:val="both"/>
              <w:rPr>
                <w:color w:val="000000"/>
              </w:rPr>
            </w:pPr>
          </w:p>
          <w:p w:rsidR="00E94F6A" w:rsidRDefault="00E94F6A" w14:paraId="6BEA0513" w14:textId="77777777">
            <w:pPr>
              <w:spacing w:after="0" w:line="240" w:lineRule="auto"/>
              <w:jc w:val="both"/>
              <w:rPr>
                <w:b/>
              </w:rPr>
            </w:pPr>
          </w:p>
          <w:p w:rsidR="00E94F6A" w:rsidRDefault="00E94F6A" w14:paraId="6BEA0514" w14:textId="77777777">
            <w:pPr>
              <w:spacing w:after="0" w:line="240" w:lineRule="auto"/>
              <w:rPr>
                <w:b/>
                <w:color w:val="000000"/>
              </w:rPr>
            </w:pPr>
          </w:p>
          <w:p w:rsidR="00E94F6A" w:rsidRDefault="00E94F6A" w14:paraId="6BEA0515" w14:textId="77777777">
            <w:pPr>
              <w:spacing w:after="0" w:line="240" w:lineRule="auto"/>
              <w:rPr>
                <w:b/>
                <w:color w:val="000000"/>
              </w:rPr>
            </w:pPr>
          </w:p>
          <w:p w:rsidR="00E94F6A" w:rsidRDefault="00E94F6A" w14:paraId="6BEA0516" w14:textId="77777777">
            <w:pPr>
              <w:spacing w:after="0" w:line="240" w:lineRule="auto"/>
            </w:pPr>
          </w:p>
        </w:tc>
        <w:tc>
          <w:tcPr>
            <w:tcW w:w="2987" w:type="dxa"/>
            <w:tcBorders>
              <w:top w:val="single" w:color="C8CACC" w:sz="6" w:space="0"/>
              <w:left w:val="single" w:color="C8CACC" w:sz="6" w:space="0"/>
              <w:bottom w:val="single" w:color="C8CACC" w:sz="6" w:space="0"/>
              <w:right w:val="single" w:color="C8CACC" w:sz="6" w:space="0"/>
            </w:tcBorders>
          </w:tcPr>
          <w:p w:rsidR="00E94F6A" w:rsidRDefault="00380E02" w14:paraId="6BEA0517" w14:textId="77777777">
            <w:pPr>
              <w:spacing w:after="240" w:line="240" w:lineRule="auto"/>
            </w:pPr>
            <w:r>
              <w:lastRenderedPageBreak/>
              <w:br/>
            </w:r>
          </w:p>
          <w:p w:rsidR="00E94F6A" w:rsidRDefault="00E94F6A" w14:paraId="6BEA0518" w14:textId="77777777">
            <w:pPr>
              <w:spacing w:after="0" w:line="240" w:lineRule="auto"/>
            </w:pPr>
          </w:p>
          <w:p w:rsidR="00E94F6A" w:rsidRDefault="00E94F6A" w14:paraId="6BEA0521" w14:textId="77777777">
            <w:pPr>
              <w:spacing w:after="0" w:line="240" w:lineRule="auto"/>
            </w:pPr>
          </w:p>
          <w:p w:rsidR="00E94F6A" w:rsidRDefault="00E94F6A" w14:paraId="6BEA0522" w14:textId="77777777">
            <w:pPr>
              <w:spacing w:after="0" w:line="240" w:lineRule="auto"/>
            </w:pPr>
          </w:p>
          <w:p w:rsidR="00E94F6A" w:rsidRDefault="00E94F6A" w14:paraId="6BEA0523" w14:textId="77777777">
            <w:pPr>
              <w:spacing w:after="0" w:line="240" w:lineRule="auto"/>
            </w:pPr>
          </w:p>
          <w:p w:rsidR="00E94F6A" w:rsidRDefault="00E94F6A" w14:paraId="6BEA0524" w14:textId="77777777">
            <w:pPr>
              <w:spacing w:after="0" w:line="240" w:lineRule="auto"/>
            </w:pPr>
          </w:p>
          <w:p w:rsidR="00E94F6A" w:rsidRDefault="00E94F6A" w14:paraId="6BEA0525" w14:textId="77777777">
            <w:pPr>
              <w:spacing w:after="0" w:line="240" w:lineRule="auto"/>
            </w:pPr>
          </w:p>
          <w:p w:rsidR="001B7FE8" w:rsidP="001B7FE8" w:rsidRDefault="001B7FE8" w14:paraId="11E756D9" w14:textId="77777777">
            <w:pPr>
              <w:spacing w:after="0" w:line="240" w:lineRule="auto"/>
            </w:pPr>
          </w:p>
          <w:p w:rsidR="001B7FE8" w:rsidP="001B7FE8" w:rsidRDefault="001B7FE8" w14:paraId="72FB70AF" w14:textId="77777777">
            <w:pPr>
              <w:spacing w:after="0" w:line="240" w:lineRule="auto"/>
            </w:pPr>
            <w:r w:rsidRPr="56EB53FC">
              <w:rPr>
                <w:color w:val="000000" w:themeColor="text1"/>
              </w:rPr>
              <w:t>osr B.3.3. Razvija strategije rješavanja sukoba.</w:t>
            </w:r>
          </w:p>
          <w:p w:rsidR="00E94F6A" w:rsidRDefault="00E94F6A" w14:paraId="6BEA0526" w14:textId="77777777">
            <w:pPr>
              <w:spacing w:after="0" w:line="240" w:lineRule="auto"/>
            </w:pPr>
          </w:p>
          <w:p w:rsidR="00E94F6A" w:rsidRDefault="00E94F6A" w14:paraId="6BEA0527" w14:textId="77777777">
            <w:pPr>
              <w:spacing w:after="0" w:line="240" w:lineRule="auto"/>
            </w:pPr>
          </w:p>
          <w:p w:rsidR="00E94F6A" w:rsidRDefault="00E94F6A" w14:paraId="6BEA0528" w14:textId="77777777">
            <w:pPr>
              <w:spacing w:after="0" w:line="240" w:lineRule="auto"/>
            </w:pPr>
          </w:p>
          <w:p w:rsidR="00E94F6A" w:rsidRDefault="00E94F6A" w14:paraId="6BEA0529" w14:textId="77777777">
            <w:pPr>
              <w:spacing w:after="0" w:line="240" w:lineRule="auto"/>
            </w:pPr>
          </w:p>
          <w:p w:rsidR="00E94F6A" w:rsidRDefault="00E94F6A" w14:paraId="6BEA052A" w14:textId="77777777">
            <w:pPr>
              <w:spacing w:after="0" w:line="240" w:lineRule="auto"/>
            </w:pPr>
          </w:p>
          <w:p w:rsidR="00E94F6A" w:rsidRDefault="00E94F6A" w14:paraId="6BEA052B" w14:textId="77777777">
            <w:pPr>
              <w:spacing w:after="0" w:line="240" w:lineRule="auto"/>
            </w:pPr>
          </w:p>
          <w:p w:rsidR="00E94F6A" w:rsidRDefault="00E94F6A" w14:paraId="6BEA052C" w14:textId="77777777">
            <w:pPr>
              <w:spacing w:after="0" w:line="240" w:lineRule="auto"/>
            </w:pPr>
          </w:p>
          <w:p w:rsidR="00E94F6A" w:rsidRDefault="00E94F6A" w14:paraId="6BEA052D" w14:textId="77777777">
            <w:pPr>
              <w:spacing w:after="0" w:line="240" w:lineRule="auto"/>
            </w:pPr>
          </w:p>
          <w:p w:rsidR="00E94F6A" w:rsidRDefault="00E94F6A" w14:paraId="6BEA052E" w14:textId="77777777">
            <w:pPr>
              <w:spacing w:after="0" w:line="240" w:lineRule="auto"/>
            </w:pPr>
          </w:p>
          <w:p w:rsidR="00E94F6A" w:rsidRDefault="00E94F6A" w14:paraId="6BEA052F" w14:textId="77777777">
            <w:pPr>
              <w:spacing w:after="0" w:line="240" w:lineRule="auto"/>
            </w:pPr>
          </w:p>
          <w:p w:rsidR="00E94F6A" w:rsidRDefault="00E94F6A" w14:paraId="6BEA0530" w14:textId="77777777">
            <w:pPr>
              <w:spacing w:after="0" w:line="240" w:lineRule="auto"/>
            </w:pP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531" w14:textId="77777777">
            <w:pPr>
              <w:spacing w:after="0" w:line="240" w:lineRule="auto"/>
            </w:pP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532" w14:textId="77777777">
            <w:pPr>
              <w:spacing w:after="0" w:line="240" w:lineRule="auto"/>
            </w:pPr>
          </w:p>
        </w:tc>
      </w:tr>
      <w:tr w:rsidR="00E94F6A" w:rsidTr="56EB53FC" w14:paraId="6BEA054A" w14:textId="77777777">
        <w:tc>
          <w:tcPr>
            <w:tcW w:w="513"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34" w14:textId="77777777">
            <w:pPr>
              <w:spacing w:after="0"/>
              <w:jc w:val="center"/>
            </w:pPr>
            <w:r>
              <w:rPr>
                <w:color w:val="000000"/>
              </w:rPr>
              <w:t>4 </w:t>
            </w:r>
          </w:p>
        </w:tc>
        <w:tc>
          <w:tcPr>
            <w:tcW w:w="2335"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35" w14:textId="77777777">
            <w:pPr>
              <w:spacing w:after="0"/>
              <w:jc w:val="center"/>
            </w:pPr>
            <w:r>
              <w:rPr>
                <w:color w:val="000000"/>
              </w:rPr>
              <w:t>TRAVANJ </w:t>
            </w:r>
          </w:p>
        </w:tc>
        <w:tc>
          <w:tcPr>
            <w:tcW w:w="2352"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36" w14:textId="77777777">
            <w:pPr>
              <w:spacing w:after="0"/>
              <w:rPr>
                <w:color w:val="000000"/>
              </w:rPr>
            </w:pPr>
            <w:r>
              <w:rPr>
                <w:color w:val="000000"/>
              </w:rPr>
              <w:t>VJEROVANJE U SUDNJI DAN</w:t>
            </w:r>
          </w:p>
          <w:p w:rsidR="00E94F6A" w:rsidRDefault="00380E02" w14:paraId="6BEA0537" w14:textId="77777777">
            <w:pPr>
              <w:spacing w:after="0"/>
              <w:rPr>
                <w:color w:val="000000"/>
              </w:rPr>
            </w:pPr>
            <w:r>
              <w:rPr>
                <w:color w:val="000000"/>
              </w:rPr>
              <w:t>VJEROVANJE U BOŽJE ODREĐENJE</w:t>
            </w:r>
          </w:p>
          <w:p w:rsidR="00E94F6A" w:rsidRDefault="00380E02" w14:paraId="6BEA0538" w14:textId="77777777">
            <w:pPr>
              <w:spacing w:after="0"/>
              <w:rPr>
                <w:color w:val="000000"/>
              </w:rPr>
            </w:pPr>
            <w:r>
              <w:rPr>
                <w:color w:val="000000"/>
              </w:rPr>
              <w:t>ISLAM – POTVRDA ISPRAVNOG VJEROVANJA</w:t>
            </w:r>
          </w:p>
          <w:p w:rsidR="00E94F6A" w:rsidRDefault="00380E02" w14:paraId="6BEA0539" w14:textId="77777777">
            <w:pPr>
              <w:numPr>
                <w:ilvl w:val="0"/>
                <w:numId w:val="7"/>
              </w:numPr>
              <w:spacing w:after="0" w:line="240" w:lineRule="auto"/>
              <w:ind w:left="360"/>
              <w:rPr>
                <w:color w:val="000000"/>
              </w:rPr>
            </w:pPr>
            <w:r>
              <w:rPr>
                <w:color w:val="000000"/>
              </w:rPr>
              <w:t>Islamski šarti</w:t>
            </w:r>
          </w:p>
          <w:p w:rsidR="00E94F6A" w:rsidRDefault="00E94F6A" w14:paraId="6BEA053A" w14:textId="77777777">
            <w:pPr>
              <w:spacing w:after="0"/>
            </w:pPr>
          </w:p>
        </w:tc>
        <w:tc>
          <w:tcPr>
            <w:tcW w:w="5768"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3B" w14:textId="77777777">
            <w:pPr>
              <w:spacing w:after="0" w:line="240" w:lineRule="auto"/>
            </w:pPr>
            <w:r>
              <w:rPr>
                <w:color w:val="000000"/>
              </w:rPr>
              <w:t> </w:t>
            </w:r>
            <w:r>
              <w:t>OŠ IV A.6.1.</w:t>
            </w:r>
          </w:p>
          <w:p w:rsidR="00E94F6A" w:rsidRDefault="00380E02" w14:paraId="6BEA053C" w14:textId="77777777">
            <w:pPr>
              <w:pBdr>
                <w:top w:val="nil"/>
                <w:left w:val="nil"/>
                <w:bottom w:val="nil"/>
                <w:right w:val="nil"/>
                <w:between w:val="nil"/>
              </w:pBdr>
              <w:spacing w:after="225" w:line="240" w:lineRule="auto"/>
              <w:jc w:val="both"/>
              <w:rPr>
                <w:color w:val="000000"/>
              </w:rPr>
            </w:pPr>
            <w:r>
              <w:rPr>
                <w:color w:val="000000"/>
              </w:rPr>
              <w:t>Učenik definira vjeru, nabraja, definira i opisuje islamske šarte.</w:t>
            </w:r>
          </w:p>
          <w:p w:rsidR="00E94F6A" w:rsidRDefault="00380E02" w14:paraId="6BEA053D" w14:textId="77777777">
            <w:pPr>
              <w:pBdr>
                <w:top w:val="nil"/>
                <w:left w:val="nil"/>
                <w:bottom w:val="nil"/>
                <w:right w:val="nil"/>
                <w:between w:val="nil"/>
              </w:pBdr>
              <w:spacing w:after="225" w:line="240" w:lineRule="auto"/>
              <w:jc w:val="both"/>
              <w:rPr>
                <w:color w:val="000000"/>
              </w:rPr>
            </w:pPr>
            <w:r>
              <w:rPr>
                <w:color w:val="000000"/>
              </w:rPr>
              <w:t>OŠ IV D.6.2.</w:t>
            </w:r>
          </w:p>
          <w:p w:rsidR="00E94F6A" w:rsidRDefault="00380E02" w14:paraId="6BEA053E" w14:textId="77777777">
            <w:pPr>
              <w:pBdr>
                <w:top w:val="nil"/>
                <w:left w:val="nil"/>
                <w:bottom w:val="nil"/>
                <w:right w:val="nil"/>
                <w:between w:val="nil"/>
              </w:pBdr>
              <w:spacing w:after="225" w:line="240" w:lineRule="auto"/>
              <w:jc w:val="both"/>
              <w:rPr>
                <w:color w:val="000000"/>
              </w:rPr>
            </w:pPr>
            <w:r>
              <w:rPr>
                <w:color w:val="000000"/>
              </w:rPr>
              <w:t>Učenik prikazuje kako islamski šarti ostavljaju trag na njegov emocionalni, intelektualni, obiteljski i društveni život.</w:t>
            </w:r>
          </w:p>
          <w:p w:rsidR="00E94F6A" w:rsidRDefault="00380E02" w14:paraId="6BEA053F" w14:textId="77777777">
            <w:pPr>
              <w:pBdr>
                <w:top w:val="nil"/>
                <w:left w:val="nil"/>
                <w:bottom w:val="nil"/>
                <w:right w:val="nil"/>
                <w:between w:val="nil"/>
              </w:pBdr>
              <w:spacing w:after="225" w:line="240" w:lineRule="auto"/>
              <w:jc w:val="both"/>
              <w:rPr>
                <w:color w:val="000000"/>
              </w:rPr>
            </w:pPr>
            <w:r>
              <w:rPr>
                <w:color w:val="000000"/>
              </w:rPr>
              <w:t>Obrazlaže koje mu sve radosti donosi prakticiranje islamskih šartova (odgajanja pojedinca, razvijanja njegovih kvalitetnih dimenzija ličnosti: odgovornosti, preciznosti, ispravnosti).</w:t>
            </w:r>
          </w:p>
          <w:p w:rsidR="00E94F6A" w:rsidRDefault="00E94F6A" w14:paraId="6BEA0540" w14:textId="77777777">
            <w:pPr>
              <w:spacing w:after="0" w:line="240" w:lineRule="auto"/>
            </w:pPr>
          </w:p>
          <w:p w:rsidR="00E94F6A" w:rsidRDefault="00E94F6A" w14:paraId="6BEA0541" w14:textId="77777777">
            <w:pPr>
              <w:spacing w:after="0" w:line="240" w:lineRule="auto"/>
            </w:pPr>
          </w:p>
          <w:p w:rsidR="00E94F6A" w:rsidRDefault="00E94F6A" w14:paraId="6BEA0542" w14:textId="77777777">
            <w:pPr>
              <w:spacing w:after="0"/>
            </w:pPr>
          </w:p>
        </w:tc>
        <w:tc>
          <w:tcPr>
            <w:tcW w:w="2987" w:type="dxa"/>
            <w:tcBorders>
              <w:top w:val="single" w:color="C8CACC" w:sz="6" w:space="0"/>
              <w:left w:val="single" w:color="C8CACC" w:sz="6" w:space="0"/>
              <w:bottom w:val="single" w:color="C8CACC" w:sz="6" w:space="0"/>
              <w:right w:val="single" w:color="C8CACC" w:sz="6" w:space="0"/>
            </w:tcBorders>
          </w:tcPr>
          <w:p w:rsidR="00E94F6A" w:rsidRDefault="00E94F6A" w14:paraId="6BEA0543" w14:textId="77777777">
            <w:pPr>
              <w:spacing w:after="0" w:line="240" w:lineRule="auto"/>
            </w:pPr>
          </w:p>
          <w:p w:rsidR="00E94F6A" w:rsidRDefault="00380E02" w14:paraId="6BEA0544" w14:textId="77777777">
            <w:pPr>
              <w:spacing w:after="0" w:line="240" w:lineRule="auto"/>
            </w:pPr>
            <w:r w:rsidRPr="56EB53FC">
              <w:rPr>
                <w:color w:val="000000" w:themeColor="text1"/>
              </w:rPr>
              <w:t>Učiti kako učiti</w:t>
            </w:r>
          </w:p>
          <w:p w:rsidR="5ECD91E8" w:rsidP="56EB53FC" w:rsidRDefault="5ECD91E8" w14:paraId="42C6943C" w14:textId="08746000">
            <w:pPr>
              <w:spacing w:after="0" w:line="240" w:lineRule="auto"/>
            </w:pPr>
            <w:r w:rsidRPr="56EB53FC">
              <w:t>uku B.3.4. Samovrednovanje/ samoprocjena Učenik samovrednuje proces učenja i svoje rezultate, procjenjuje ostvareni napredak te na temelju toga planira buduće učenje.</w:t>
            </w:r>
          </w:p>
          <w:p w:rsidR="00E94F6A" w:rsidRDefault="00E94F6A" w14:paraId="6BEA0547" w14:textId="77777777">
            <w:pPr>
              <w:spacing w:after="0" w:line="240" w:lineRule="auto"/>
            </w:pP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548" w14:textId="77777777">
            <w:pPr>
              <w:spacing w:after="0" w:line="240" w:lineRule="auto"/>
            </w:pP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549" w14:textId="77777777">
            <w:pPr>
              <w:spacing w:after="0" w:line="240" w:lineRule="auto"/>
            </w:pPr>
          </w:p>
        </w:tc>
      </w:tr>
      <w:tr w:rsidR="00E94F6A" w:rsidTr="56EB53FC" w14:paraId="6BEA057D" w14:textId="77777777">
        <w:tc>
          <w:tcPr>
            <w:tcW w:w="513"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4B" w14:textId="77777777">
            <w:pPr>
              <w:spacing w:after="0"/>
              <w:jc w:val="center"/>
            </w:pPr>
            <w:r>
              <w:rPr>
                <w:color w:val="000000"/>
              </w:rPr>
              <w:t>12 </w:t>
            </w:r>
          </w:p>
        </w:tc>
        <w:tc>
          <w:tcPr>
            <w:tcW w:w="2335"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4C" w14:textId="77777777">
            <w:pPr>
              <w:spacing w:after="0"/>
              <w:jc w:val="center"/>
            </w:pPr>
            <w:r>
              <w:rPr>
                <w:color w:val="000000"/>
              </w:rPr>
              <w:t>SVIBANJ I LIPANJ </w:t>
            </w:r>
          </w:p>
        </w:tc>
        <w:tc>
          <w:tcPr>
            <w:tcW w:w="2352"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4D" w14:textId="77777777">
            <w:pPr>
              <w:spacing w:after="0"/>
              <w:rPr>
                <w:color w:val="000000"/>
              </w:rPr>
            </w:pPr>
            <w:r>
              <w:rPr>
                <w:color w:val="000000"/>
              </w:rPr>
              <w:t xml:space="preserve">OČITOVANJE PRIPADNOSTI ISLAMU </w:t>
            </w:r>
          </w:p>
          <w:p w:rsidR="00E94F6A" w:rsidRDefault="00380E02" w14:paraId="6BEA054E" w14:textId="77777777">
            <w:pPr>
              <w:numPr>
                <w:ilvl w:val="0"/>
                <w:numId w:val="7"/>
              </w:numPr>
              <w:spacing w:after="0" w:line="240" w:lineRule="auto"/>
              <w:ind w:left="360"/>
              <w:rPr>
                <w:color w:val="000000"/>
              </w:rPr>
            </w:pPr>
            <w:r>
              <w:rPr>
                <w:color w:val="000000"/>
              </w:rPr>
              <w:t>Kelime-i-šehadet</w:t>
            </w:r>
          </w:p>
          <w:p w:rsidR="00E94F6A" w:rsidRDefault="00380E02" w14:paraId="6BEA054F" w14:textId="77777777">
            <w:pPr>
              <w:spacing w:after="0" w:line="240" w:lineRule="auto"/>
              <w:rPr>
                <w:color w:val="000000"/>
              </w:rPr>
            </w:pPr>
            <w:r>
              <w:rPr>
                <w:color w:val="000000"/>
              </w:rPr>
              <w:t>ZAŠTO KLANJAMO NAMAZ</w:t>
            </w:r>
          </w:p>
          <w:p w:rsidR="00E94F6A" w:rsidRDefault="00380E02" w14:paraId="6BEA0550" w14:textId="77777777">
            <w:pPr>
              <w:spacing w:after="0" w:line="240" w:lineRule="auto"/>
              <w:rPr>
                <w:color w:val="000000"/>
              </w:rPr>
            </w:pPr>
            <w:r>
              <w:rPr>
                <w:color w:val="000000"/>
              </w:rPr>
              <w:t>PROPISI O POSTU</w:t>
            </w:r>
          </w:p>
          <w:p w:rsidR="00E94F6A" w:rsidRDefault="00380E02" w14:paraId="6BEA0551" w14:textId="77777777">
            <w:pPr>
              <w:numPr>
                <w:ilvl w:val="0"/>
                <w:numId w:val="7"/>
              </w:numPr>
              <w:spacing w:after="0" w:line="240" w:lineRule="auto"/>
              <w:ind w:left="360"/>
              <w:rPr>
                <w:color w:val="000000"/>
              </w:rPr>
            </w:pPr>
            <w:r>
              <w:rPr>
                <w:color w:val="000000"/>
              </w:rPr>
              <w:lastRenderedPageBreak/>
              <w:t>Tko je dužan postiti a tko nije</w:t>
            </w:r>
          </w:p>
          <w:p w:rsidR="00E94F6A" w:rsidRDefault="00380E02" w14:paraId="6BEA0552" w14:textId="77777777">
            <w:pPr>
              <w:numPr>
                <w:ilvl w:val="0"/>
                <w:numId w:val="7"/>
              </w:numPr>
              <w:spacing w:after="0" w:line="240" w:lineRule="auto"/>
              <w:ind w:left="360"/>
              <w:rPr>
                <w:color w:val="000000"/>
              </w:rPr>
            </w:pPr>
            <w:r>
              <w:rPr>
                <w:color w:val="000000"/>
              </w:rPr>
              <w:t>Što kvari post</w:t>
            </w:r>
          </w:p>
          <w:p w:rsidR="00E94F6A" w:rsidRDefault="00380E02" w14:paraId="6BEA0553" w14:textId="77777777">
            <w:pPr>
              <w:numPr>
                <w:ilvl w:val="0"/>
                <w:numId w:val="7"/>
              </w:numPr>
              <w:spacing w:after="0" w:line="240" w:lineRule="auto"/>
              <w:ind w:left="360"/>
              <w:rPr>
                <w:color w:val="000000"/>
              </w:rPr>
            </w:pPr>
            <w:r>
              <w:rPr>
                <w:color w:val="000000"/>
              </w:rPr>
              <w:t>Nadoknada posat</w:t>
            </w:r>
          </w:p>
          <w:p w:rsidR="00E94F6A" w:rsidRDefault="00380E02" w14:paraId="6BEA0554" w14:textId="77777777">
            <w:pPr>
              <w:numPr>
                <w:ilvl w:val="0"/>
                <w:numId w:val="7"/>
              </w:numPr>
              <w:spacing w:after="0" w:line="240" w:lineRule="auto"/>
              <w:ind w:left="360"/>
              <w:rPr>
                <w:color w:val="000000"/>
              </w:rPr>
            </w:pPr>
            <w:r>
              <w:rPr>
                <w:color w:val="000000"/>
              </w:rPr>
              <w:t>Vrijednost posta (moralni, zdravstveni i socijalni aspekti)</w:t>
            </w:r>
          </w:p>
          <w:p w:rsidR="00E94F6A" w:rsidRDefault="00380E02" w14:paraId="6BEA0555" w14:textId="77777777">
            <w:pPr>
              <w:spacing w:after="0" w:line="240" w:lineRule="auto"/>
              <w:rPr>
                <w:color w:val="000000"/>
              </w:rPr>
            </w:pPr>
            <w:r>
              <w:rPr>
                <w:color w:val="000000"/>
              </w:rPr>
              <w:t>ZEKAT</w:t>
            </w:r>
          </w:p>
          <w:p w:rsidR="00E94F6A" w:rsidRDefault="00380E02" w14:paraId="6BEA0556" w14:textId="77777777">
            <w:pPr>
              <w:numPr>
                <w:ilvl w:val="0"/>
                <w:numId w:val="7"/>
              </w:numPr>
              <w:spacing w:after="0" w:line="240" w:lineRule="auto"/>
              <w:ind w:left="360"/>
              <w:rPr>
                <w:color w:val="000000"/>
              </w:rPr>
            </w:pPr>
            <w:r>
              <w:rPr>
                <w:color w:val="000000"/>
              </w:rPr>
              <w:t>Značenje pojma zekat</w:t>
            </w:r>
          </w:p>
          <w:p w:rsidR="00E94F6A" w:rsidRDefault="00380E02" w14:paraId="6BEA0557" w14:textId="77777777">
            <w:pPr>
              <w:numPr>
                <w:ilvl w:val="0"/>
                <w:numId w:val="7"/>
              </w:numPr>
              <w:spacing w:after="0" w:line="240" w:lineRule="auto"/>
              <w:ind w:left="360"/>
              <w:rPr>
                <w:color w:val="000000"/>
              </w:rPr>
            </w:pPr>
            <w:r>
              <w:rPr>
                <w:color w:val="000000"/>
              </w:rPr>
              <w:t>Što može biti predmotom zekata</w:t>
            </w:r>
          </w:p>
          <w:p w:rsidR="00E94F6A" w:rsidRDefault="00380E02" w14:paraId="6BEA0558" w14:textId="77777777">
            <w:pPr>
              <w:numPr>
                <w:ilvl w:val="0"/>
                <w:numId w:val="7"/>
              </w:numPr>
              <w:spacing w:after="0" w:line="240" w:lineRule="auto"/>
              <w:ind w:left="360"/>
              <w:rPr>
                <w:color w:val="000000"/>
              </w:rPr>
            </w:pPr>
            <w:r>
              <w:rPr>
                <w:color w:val="000000"/>
              </w:rPr>
              <w:t>Obračunavanje zekata</w:t>
            </w:r>
          </w:p>
          <w:p w:rsidR="00E94F6A" w:rsidRDefault="00380E02" w14:paraId="6BEA0559" w14:textId="77777777">
            <w:pPr>
              <w:numPr>
                <w:ilvl w:val="0"/>
                <w:numId w:val="7"/>
              </w:numPr>
              <w:spacing w:after="0" w:line="240" w:lineRule="auto"/>
              <w:ind w:left="360"/>
              <w:rPr>
                <w:color w:val="000000"/>
              </w:rPr>
            </w:pPr>
            <w:r>
              <w:rPr>
                <w:color w:val="000000"/>
              </w:rPr>
              <w:t>Izdvajanje i prikupljanje zekata</w:t>
            </w:r>
          </w:p>
          <w:p w:rsidR="00E94F6A" w:rsidRDefault="00380E02" w14:paraId="6BEA055A" w14:textId="77777777">
            <w:pPr>
              <w:numPr>
                <w:ilvl w:val="0"/>
                <w:numId w:val="7"/>
              </w:numPr>
              <w:spacing w:after="0" w:line="240" w:lineRule="auto"/>
              <w:ind w:left="360"/>
              <w:rPr>
                <w:color w:val="000000"/>
              </w:rPr>
            </w:pPr>
            <w:r>
              <w:rPr>
                <w:color w:val="000000"/>
              </w:rPr>
              <w:t>Sadekatul-fitr</w:t>
            </w:r>
          </w:p>
          <w:p w:rsidR="00E94F6A" w:rsidRDefault="00E94F6A" w14:paraId="6BEA055B" w14:textId="77777777">
            <w:pPr>
              <w:spacing w:after="0" w:line="240" w:lineRule="auto"/>
              <w:rPr>
                <w:color w:val="000000"/>
              </w:rPr>
            </w:pPr>
          </w:p>
          <w:p w:rsidR="00E94F6A" w:rsidRDefault="00E94F6A" w14:paraId="6BEA055C" w14:textId="77777777">
            <w:pPr>
              <w:spacing w:after="0"/>
              <w:rPr>
                <w:color w:val="000000"/>
              </w:rPr>
            </w:pPr>
          </w:p>
          <w:p w:rsidR="00E94F6A" w:rsidRDefault="00E94F6A" w14:paraId="6BEA055D" w14:textId="77777777">
            <w:pPr>
              <w:spacing w:after="0"/>
              <w:rPr>
                <w:color w:val="000000"/>
              </w:rPr>
            </w:pPr>
          </w:p>
          <w:p w:rsidR="00E94F6A" w:rsidRDefault="00E94F6A" w14:paraId="6BEA055E" w14:textId="77777777">
            <w:pPr>
              <w:spacing w:after="0"/>
              <w:rPr>
                <w:color w:val="000000"/>
              </w:rPr>
            </w:pPr>
          </w:p>
        </w:tc>
        <w:tc>
          <w:tcPr>
            <w:tcW w:w="5768"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E94F6A" w14:paraId="6BEA055F" w14:textId="77777777">
            <w:pPr>
              <w:spacing w:after="0" w:line="240" w:lineRule="auto"/>
            </w:pPr>
          </w:p>
          <w:p w:rsidR="00E94F6A" w:rsidRDefault="00380E02" w14:paraId="6BEA0560" w14:textId="77777777">
            <w:pPr>
              <w:spacing w:after="0" w:line="240" w:lineRule="auto"/>
            </w:pPr>
            <w:r>
              <w:t>OŠ IV A.6.1.</w:t>
            </w:r>
          </w:p>
          <w:p w:rsidR="00E94F6A" w:rsidRDefault="00380E02" w14:paraId="6BEA0561" w14:textId="77777777">
            <w:pPr>
              <w:pBdr>
                <w:top w:val="nil"/>
                <w:left w:val="nil"/>
                <w:bottom w:val="nil"/>
                <w:right w:val="nil"/>
                <w:between w:val="nil"/>
              </w:pBdr>
              <w:spacing w:after="225" w:line="240" w:lineRule="auto"/>
              <w:jc w:val="both"/>
              <w:rPr>
                <w:color w:val="000000"/>
              </w:rPr>
            </w:pPr>
            <w:r>
              <w:rPr>
                <w:color w:val="000000"/>
              </w:rPr>
              <w:t>Učenik definira vjeru i nabraja dini-islamske šarte; nabraja i analizira Allahova svojstva; definira i opisuje islamske šarte.</w:t>
            </w:r>
          </w:p>
          <w:p w:rsidR="00E94F6A" w:rsidRDefault="00380E02" w14:paraId="6BEA0562" w14:textId="77777777">
            <w:pPr>
              <w:pBdr>
                <w:top w:val="nil"/>
                <w:left w:val="nil"/>
                <w:bottom w:val="nil"/>
                <w:right w:val="nil"/>
                <w:between w:val="nil"/>
              </w:pBdr>
              <w:spacing w:after="225" w:line="240" w:lineRule="auto"/>
              <w:jc w:val="both"/>
              <w:rPr>
                <w:color w:val="000000"/>
              </w:rPr>
            </w:pPr>
            <w:r>
              <w:rPr>
                <w:color w:val="000000"/>
              </w:rPr>
              <w:t>Učenik analizira moralni, socijalni i zdravstveni aspekt islamskih dužnosti.</w:t>
            </w:r>
          </w:p>
          <w:p w:rsidR="00E94F6A" w:rsidRDefault="00380E02" w14:paraId="6BEA0563" w14:textId="77777777">
            <w:pPr>
              <w:spacing w:after="0" w:line="240" w:lineRule="auto"/>
            </w:pPr>
            <w:r>
              <w:lastRenderedPageBreak/>
              <w:t>OŠ IV B.6.1.</w:t>
            </w:r>
          </w:p>
          <w:p w:rsidR="00E94F6A" w:rsidRDefault="00E94F6A" w14:paraId="6BEA0564" w14:textId="77777777">
            <w:pPr>
              <w:spacing w:after="0" w:line="240" w:lineRule="auto"/>
            </w:pPr>
          </w:p>
          <w:p w:rsidR="00E94F6A" w:rsidRDefault="00380E02" w14:paraId="6BEA0565" w14:textId="77777777">
            <w:pPr>
              <w:spacing w:after="0" w:line="240" w:lineRule="auto"/>
              <w:jc w:val="both"/>
            </w:pPr>
            <w:r>
              <w:t>Učenik definira pojmove: sadekatul-fitr, nisab. Povezuje ih s propisima i vremenom prakticiranja.</w:t>
            </w:r>
          </w:p>
          <w:p w:rsidR="00E94F6A" w:rsidRDefault="00380E02" w14:paraId="6BEA0566" w14:textId="77777777">
            <w:pPr>
              <w:pBdr>
                <w:top w:val="nil"/>
                <w:left w:val="nil"/>
                <w:bottom w:val="nil"/>
                <w:right w:val="nil"/>
                <w:between w:val="nil"/>
              </w:pBdr>
              <w:spacing w:after="225" w:line="240" w:lineRule="auto"/>
              <w:jc w:val="both"/>
              <w:rPr>
                <w:color w:val="000000"/>
              </w:rPr>
            </w:pPr>
            <w:r>
              <w:rPr>
                <w:color w:val="000000"/>
              </w:rPr>
              <w:t>OŠ IV C.6.2.</w:t>
            </w:r>
          </w:p>
          <w:p w:rsidR="00E94F6A" w:rsidRDefault="00380E02" w14:paraId="6BEA0567" w14:textId="77777777">
            <w:pPr>
              <w:pBdr>
                <w:top w:val="nil"/>
                <w:left w:val="nil"/>
                <w:bottom w:val="nil"/>
                <w:right w:val="nil"/>
                <w:between w:val="nil"/>
              </w:pBdr>
              <w:spacing w:after="225" w:line="240" w:lineRule="auto"/>
              <w:rPr>
                <w:color w:val="000000"/>
              </w:rPr>
            </w:pPr>
            <w:r>
              <w:rPr>
                <w:color w:val="000000"/>
              </w:rPr>
              <w:t>Učenik prepričava sadržaje o Božjim poslanicima kao moralnim uzorima. Navodi koje osobine post razvija kod čovjeka.</w:t>
            </w:r>
          </w:p>
          <w:p w:rsidR="00E94F6A" w:rsidRDefault="00380E02" w14:paraId="6BEA0568" w14:textId="77777777">
            <w:pPr>
              <w:pBdr>
                <w:top w:val="nil"/>
                <w:left w:val="nil"/>
                <w:bottom w:val="nil"/>
                <w:right w:val="nil"/>
                <w:between w:val="nil"/>
              </w:pBdr>
              <w:spacing w:after="225" w:line="240" w:lineRule="auto"/>
              <w:rPr>
                <w:color w:val="000000"/>
              </w:rPr>
            </w:pPr>
            <w:r>
              <w:rPr>
                <w:color w:val="000000"/>
              </w:rPr>
              <w:t>Učenik uočava način razvijanja moralnih osobina putem namaza, posta, zekata, hadža.</w:t>
            </w:r>
          </w:p>
          <w:p w:rsidR="00E94F6A" w:rsidRDefault="00380E02" w14:paraId="6BEA0569" w14:textId="77777777">
            <w:pPr>
              <w:pBdr>
                <w:top w:val="nil"/>
                <w:left w:val="nil"/>
                <w:bottom w:val="nil"/>
                <w:right w:val="nil"/>
                <w:between w:val="nil"/>
              </w:pBdr>
              <w:spacing w:after="225" w:line="240" w:lineRule="auto"/>
              <w:jc w:val="both"/>
              <w:rPr>
                <w:color w:val="000000"/>
              </w:rPr>
            </w:pPr>
            <w:r>
              <w:rPr>
                <w:color w:val="000000"/>
              </w:rPr>
              <w:t>Učenik uočava moralnu dimenziju pojedinih ibadeta.</w:t>
            </w:r>
          </w:p>
        </w:tc>
        <w:tc>
          <w:tcPr>
            <w:tcW w:w="2987" w:type="dxa"/>
            <w:tcBorders>
              <w:top w:val="single" w:color="C8CACC" w:sz="6" w:space="0"/>
              <w:left w:val="single" w:color="C8CACC" w:sz="6" w:space="0"/>
              <w:bottom w:val="single" w:color="C8CACC" w:sz="6" w:space="0"/>
              <w:right w:val="single" w:color="C8CACC" w:sz="6" w:space="0"/>
            </w:tcBorders>
          </w:tcPr>
          <w:p w:rsidR="00E94F6A" w:rsidRDefault="00E94F6A" w14:paraId="6BEA056A" w14:textId="77777777">
            <w:pPr>
              <w:spacing w:after="0" w:line="240" w:lineRule="auto"/>
            </w:pPr>
          </w:p>
          <w:p w:rsidR="00E94F6A" w:rsidRDefault="00E94F6A" w14:paraId="6BEA056B" w14:textId="77777777">
            <w:pPr>
              <w:spacing w:after="0" w:line="240" w:lineRule="auto"/>
              <w:rPr>
                <w:color w:val="000000"/>
              </w:rPr>
            </w:pPr>
          </w:p>
          <w:p w:rsidR="00E94F6A" w:rsidRDefault="00380E02" w14:paraId="6BEA0578" w14:textId="77777777">
            <w:pPr>
              <w:spacing w:after="0" w:line="240" w:lineRule="auto"/>
            </w:pPr>
            <w:r>
              <w:rPr>
                <w:color w:val="000000"/>
              </w:rPr>
              <w:t>Osobni i socijalni razvoj</w:t>
            </w:r>
          </w:p>
          <w:p w:rsidR="00E94F6A" w:rsidRDefault="00380E02" w14:paraId="6BEA0579" w14:textId="02F76E6C">
            <w:pPr>
              <w:spacing w:after="0" w:line="240" w:lineRule="auto"/>
            </w:pPr>
            <w:r w:rsidRPr="56EB53FC">
              <w:rPr>
                <w:color w:val="000000" w:themeColor="text1"/>
              </w:rPr>
              <w:t>osr C.</w:t>
            </w:r>
            <w:r w:rsidRPr="56EB53FC" w:rsidR="654DCE09">
              <w:rPr>
                <w:color w:val="000000" w:themeColor="text1"/>
              </w:rPr>
              <w:t>3</w:t>
            </w:r>
            <w:r w:rsidRPr="56EB53FC">
              <w:rPr>
                <w:color w:val="000000" w:themeColor="text1"/>
              </w:rPr>
              <w:t>.4. Razvija kulturni i nacionalni identitet zajedništvom i pripadnošću skupini.</w:t>
            </w:r>
          </w:p>
          <w:p w:rsidR="00E94F6A" w:rsidRDefault="00E94F6A" w14:paraId="6BEA057A" w14:textId="77777777">
            <w:pPr>
              <w:spacing w:after="0" w:line="240" w:lineRule="auto"/>
            </w:pP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57B" w14:textId="77777777">
            <w:pPr>
              <w:spacing w:after="0" w:line="240" w:lineRule="auto"/>
            </w:pP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57C" w14:textId="77777777">
            <w:pPr>
              <w:spacing w:after="0" w:line="240" w:lineRule="auto"/>
            </w:pPr>
          </w:p>
        </w:tc>
      </w:tr>
      <w:tr w:rsidR="00E94F6A" w:rsidTr="56EB53FC" w14:paraId="6BEA05A6" w14:textId="77777777">
        <w:tc>
          <w:tcPr>
            <w:tcW w:w="513"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7E" w14:textId="77777777">
            <w:pPr>
              <w:spacing w:after="0"/>
              <w:jc w:val="center"/>
            </w:pPr>
            <w:r>
              <w:rPr>
                <w:color w:val="000000"/>
              </w:rPr>
              <w:t>6 </w:t>
            </w:r>
          </w:p>
        </w:tc>
        <w:tc>
          <w:tcPr>
            <w:tcW w:w="2335"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7F" w14:textId="77777777">
            <w:pPr>
              <w:spacing w:after="0"/>
            </w:pPr>
            <w:r>
              <w:rPr>
                <w:color w:val="000000"/>
              </w:rPr>
              <w:t>Uskladiti s kalendarom </w:t>
            </w:r>
          </w:p>
        </w:tc>
        <w:tc>
          <w:tcPr>
            <w:tcW w:w="2352"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80" w14:textId="77777777">
            <w:pPr>
              <w:spacing w:after="0" w:line="240" w:lineRule="auto"/>
            </w:pPr>
            <w:r>
              <w:rPr>
                <w:color w:val="000000"/>
              </w:rPr>
              <w:t>BLAGDANI  </w:t>
            </w:r>
          </w:p>
          <w:p w:rsidR="00E94F6A" w:rsidRDefault="00380E02" w14:paraId="6BEA0581" w14:textId="77777777">
            <w:pPr>
              <w:spacing w:after="0" w:line="240" w:lineRule="auto"/>
            </w:pPr>
            <w:r>
              <w:rPr>
                <w:color w:val="000000"/>
              </w:rPr>
              <w:t>Podteme: </w:t>
            </w:r>
          </w:p>
          <w:p w:rsidR="00E94F6A" w:rsidRDefault="00380E02" w14:paraId="6BEA0582" w14:textId="77777777">
            <w:pPr>
              <w:numPr>
                <w:ilvl w:val="0"/>
                <w:numId w:val="8"/>
              </w:numPr>
              <w:spacing w:after="0" w:line="240" w:lineRule="auto"/>
              <w:ind w:left="360"/>
              <w:rPr>
                <w:color w:val="000000"/>
              </w:rPr>
            </w:pPr>
            <w:r>
              <w:rPr>
                <w:color w:val="000000"/>
              </w:rPr>
              <w:t>Bajrami  </w:t>
            </w:r>
          </w:p>
          <w:p w:rsidR="00E94F6A" w:rsidRDefault="00380E02" w14:paraId="6BEA0583" w14:textId="77777777">
            <w:pPr>
              <w:spacing w:after="0" w:line="240" w:lineRule="auto"/>
              <w:rPr>
                <w:color w:val="000000"/>
              </w:rPr>
            </w:pPr>
            <w:r>
              <w:rPr>
                <w:color w:val="000000"/>
              </w:rPr>
              <w:t>HADŽ – HODOČAŠĆE KABI</w:t>
            </w:r>
          </w:p>
          <w:p w:rsidR="00E94F6A" w:rsidRDefault="00380E02" w14:paraId="6BEA0584" w14:textId="77777777">
            <w:pPr>
              <w:spacing w:after="0" w:line="240" w:lineRule="auto"/>
              <w:rPr>
                <w:color w:val="000000"/>
              </w:rPr>
            </w:pPr>
            <w:r>
              <w:rPr>
                <w:color w:val="000000"/>
              </w:rPr>
              <w:t>KURBAN – PRINOŠENJE ŽRTVE U ISLAMU</w:t>
            </w:r>
          </w:p>
          <w:p w:rsidR="00E94F6A" w:rsidRDefault="00380E02" w14:paraId="6BEA0585" w14:textId="77777777">
            <w:pPr>
              <w:numPr>
                <w:ilvl w:val="0"/>
                <w:numId w:val="8"/>
              </w:numPr>
              <w:spacing w:after="0" w:line="240" w:lineRule="auto"/>
              <w:ind w:left="360"/>
              <w:rPr>
                <w:color w:val="000000"/>
              </w:rPr>
            </w:pPr>
            <w:r>
              <w:rPr>
                <w:color w:val="000000"/>
              </w:rPr>
              <w:t>Ramazan </w:t>
            </w:r>
          </w:p>
          <w:p w:rsidR="00E94F6A" w:rsidRDefault="00380E02" w14:paraId="6BEA0586" w14:textId="77777777">
            <w:pPr>
              <w:spacing w:after="0"/>
              <w:rPr>
                <w:color w:val="000000"/>
              </w:rPr>
            </w:pPr>
            <w:r>
              <w:rPr>
                <w:color w:val="000000"/>
              </w:rPr>
              <w:t>ITIKAF</w:t>
            </w:r>
          </w:p>
          <w:p w:rsidR="00E94F6A" w:rsidRDefault="00380E02" w14:paraId="6BEA0587" w14:textId="77777777">
            <w:pPr>
              <w:numPr>
                <w:ilvl w:val="0"/>
                <w:numId w:val="7"/>
              </w:numPr>
              <w:spacing w:after="0" w:line="240" w:lineRule="auto"/>
              <w:ind w:left="360"/>
              <w:rPr>
                <w:color w:val="000000"/>
              </w:rPr>
            </w:pPr>
            <w:r>
              <w:rPr>
                <w:color w:val="000000"/>
              </w:rPr>
              <w:t>Uvjeti ispravnosti itikafa</w:t>
            </w:r>
          </w:p>
          <w:p w:rsidR="00E94F6A" w:rsidRDefault="00380E02" w14:paraId="6BEA0588" w14:textId="77777777">
            <w:pPr>
              <w:numPr>
                <w:ilvl w:val="0"/>
                <w:numId w:val="8"/>
              </w:numPr>
              <w:spacing w:after="0"/>
              <w:ind w:left="360"/>
              <w:rPr>
                <w:color w:val="000000"/>
              </w:rPr>
            </w:pPr>
            <w:r>
              <w:rPr>
                <w:color w:val="000000"/>
              </w:rPr>
              <w:lastRenderedPageBreak/>
              <w:t>Ostali blagdani</w:t>
            </w:r>
          </w:p>
        </w:tc>
        <w:tc>
          <w:tcPr>
            <w:tcW w:w="5768"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89" w14:textId="77777777">
            <w:pPr>
              <w:spacing w:after="0" w:line="240" w:lineRule="auto"/>
            </w:pPr>
            <w:r>
              <w:lastRenderedPageBreak/>
              <w:t>OŠ IV B.6.1.</w:t>
            </w:r>
          </w:p>
          <w:p w:rsidR="00E94F6A" w:rsidRDefault="00E94F6A" w14:paraId="6BEA058A" w14:textId="77777777">
            <w:pPr>
              <w:spacing w:after="0" w:line="240" w:lineRule="auto"/>
            </w:pPr>
          </w:p>
          <w:p w:rsidR="00E94F6A" w:rsidRDefault="00380E02" w14:paraId="6BEA058B" w14:textId="77777777">
            <w:pPr>
              <w:spacing w:after="0" w:line="240" w:lineRule="auto"/>
              <w:jc w:val="both"/>
            </w:pPr>
            <w:r>
              <w:t>Učenik definira pojmove: sadekatul-fitr, nisab, itikaf, kurban, ihram, vukuf, tavaf, telbija. Povezuje ih s propisima i vremenom prakticiranja.</w:t>
            </w:r>
          </w:p>
          <w:p w:rsidR="00E94F6A" w:rsidRDefault="00380E02" w14:paraId="6BEA058C" w14:textId="77777777">
            <w:pPr>
              <w:pBdr>
                <w:top w:val="nil"/>
                <w:left w:val="nil"/>
                <w:bottom w:val="nil"/>
                <w:right w:val="nil"/>
                <w:between w:val="nil"/>
              </w:pBdr>
              <w:spacing w:after="225" w:line="240" w:lineRule="auto"/>
              <w:jc w:val="both"/>
              <w:rPr>
                <w:color w:val="000000"/>
              </w:rPr>
            </w:pPr>
            <w:r>
              <w:rPr>
                <w:color w:val="000000"/>
              </w:rPr>
              <w:t>OŠ IV A.6.2.</w:t>
            </w:r>
          </w:p>
          <w:p w:rsidR="00E94F6A" w:rsidRDefault="00380E02" w14:paraId="6BEA058D" w14:textId="77777777">
            <w:pPr>
              <w:pBdr>
                <w:top w:val="nil"/>
                <w:left w:val="nil"/>
                <w:bottom w:val="nil"/>
                <w:right w:val="nil"/>
                <w:between w:val="nil"/>
              </w:pBdr>
              <w:spacing w:after="225" w:line="240" w:lineRule="auto"/>
              <w:jc w:val="both"/>
              <w:rPr>
                <w:color w:val="000000"/>
              </w:rPr>
            </w:pPr>
            <w:r>
              <w:rPr>
                <w:color w:val="000000"/>
              </w:rPr>
              <w:lastRenderedPageBreak/>
              <w:t>Učenik otkriva posebni društveni i kulturni aspekt života tijekom ramazana, Bajrama. Upoznajući se s propisima o kurbanu, uočava smisao pokornosti Bogu.</w:t>
            </w:r>
          </w:p>
          <w:p w:rsidR="00E94F6A" w:rsidRDefault="00380E02" w14:paraId="6BEA058E" w14:textId="77777777">
            <w:pPr>
              <w:pBdr>
                <w:top w:val="nil"/>
                <w:left w:val="nil"/>
                <w:bottom w:val="nil"/>
                <w:right w:val="nil"/>
                <w:between w:val="nil"/>
              </w:pBdr>
              <w:spacing w:after="225" w:line="240" w:lineRule="auto"/>
              <w:jc w:val="both"/>
              <w:rPr>
                <w:color w:val="000000"/>
              </w:rPr>
            </w:pPr>
            <w:r>
              <w:rPr>
                <w:color w:val="000000"/>
              </w:rPr>
              <w:t>OŠ IV A.6.2.</w:t>
            </w:r>
          </w:p>
          <w:p w:rsidR="00E94F6A" w:rsidRDefault="00380E02" w14:paraId="6BEA058F" w14:textId="77777777">
            <w:pPr>
              <w:pBdr>
                <w:top w:val="nil"/>
                <w:left w:val="nil"/>
                <w:bottom w:val="nil"/>
                <w:right w:val="nil"/>
                <w:between w:val="nil"/>
              </w:pBdr>
              <w:spacing w:after="225" w:line="240" w:lineRule="auto"/>
              <w:jc w:val="both"/>
              <w:rPr>
                <w:color w:val="000000"/>
              </w:rPr>
            </w:pPr>
            <w:r>
              <w:rPr>
                <w:color w:val="000000"/>
              </w:rPr>
              <w:t>Učenik otkriva posebni društveni i kulturni aspekt života tijekom ramazana, Bajrama. Upoznajući se s propisima o kurbanu, uočava smisao pokornosti Bogu.</w:t>
            </w:r>
          </w:p>
          <w:p w:rsidR="00E94F6A" w:rsidRDefault="00380E02" w14:paraId="6BEA0590" w14:textId="77777777">
            <w:pPr>
              <w:spacing w:after="0" w:line="240" w:lineRule="auto"/>
              <w:jc w:val="both"/>
            </w:pPr>
            <w:r>
              <w:t>Učenik prepoznaje i nabraja utjecaje vjerskih obreda na društveni, kulturni i socijalni život muslimana.</w:t>
            </w:r>
          </w:p>
          <w:p w:rsidR="00E94F6A" w:rsidRDefault="00E94F6A" w14:paraId="6BEA0591" w14:textId="77777777">
            <w:pPr>
              <w:pBdr>
                <w:top w:val="nil"/>
                <w:left w:val="nil"/>
                <w:bottom w:val="nil"/>
                <w:right w:val="nil"/>
                <w:between w:val="nil"/>
              </w:pBdr>
              <w:spacing w:after="225" w:line="240" w:lineRule="auto"/>
              <w:jc w:val="both"/>
              <w:rPr>
                <w:color w:val="000000"/>
              </w:rPr>
            </w:pPr>
          </w:p>
          <w:p w:rsidR="00E94F6A" w:rsidRDefault="00380E02" w14:paraId="6BEA0592" w14:textId="77777777">
            <w:pPr>
              <w:pBdr>
                <w:top w:val="nil"/>
                <w:left w:val="nil"/>
                <w:bottom w:val="nil"/>
                <w:right w:val="nil"/>
                <w:between w:val="nil"/>
              </w:pBdr>
              <w:spacing w:after="225" w:line="240" w:lineRule="auto"/>
              <w:jc w:val="both"/>
              <w:rPr>
                <w:color w:val="000000"/>
              </w:rPr>
            </w:pPr>
            <w:r>
              <w:rPr>
                <w:color w:val="000000"/>
              </w:rPr>
              <w:t>OŠ IV D.6.1.</w:t>
            </w:r>
          </w:p>
          <w:p w:rsidR="00E94F6A" w:rsidRDefault="00380E02" w14:paraId="6BEA0593" w14:textId="77777777">
            <w:pPr>
              <w:pBdr>
                <w:top w:val="nil"/>
                <w:left w:val="nil"/>
                <w:bottom w:val="nil"/>
                <w:right w:val="nil"/>
                <w:between w:val="nil"/>
              </w:pBdr>
              <w:spacing w:after="225" w:line="240" w:lineRule="auto"/>
              <w:jc w:val="both"/>
              <w:rPr>
                <w:color w:val="000000"/>
              </w:rPr>
            </w:pPr>
            <w:r>
              <w:rPr>
                <w:color w:val="000000"/>
              </w:rPr>
              <w:t>Učenik istražuje i procjenjuje kakav je i koliki utjecaj mjeseca ramazana na međusobno približavanje vjernika. Učenik navodi i prikazuje koje aktivnosti u mjesecu ramazanu izravno utječu na poboljšanje međuljudskih odnosa. Oprimjeruje kako post i ramazanske aktivnosti bude u čovjeku osjećaj za drugoga čovjeka. Osvješćuje važnost njegovanja prijateljstva suzdržavanjem od ružnih riječi, ogovaranja i svađe koje se ne mogu naći kod postača</w:t>
            </w:r>
            <w:r>
              <w:rPr>
                <w:color w:val="666666"/>
              </w:rPr>
              <w:t>.</w:t>
            </w:r>
          </w:p>
          <w:p w:rsidR="00E94F6A" w:rsidRDefault="00380E02" w14:paraId="6BEA0594" w14:textId="77777777">
            <w:pPr>
              <w:pBdr>
                <w:top w:val="nil"/>
                <w:left w:val="nil"/>
                <w:bottom w:val="nil"/>
                <w:right w:val="nil"/>
                <w:between w:val="nil"/>
              </w:pBdr>
              <w:spacing w:after="225" w:line="240" w:lineRule="auto"/>
              <w:jc w:val="both"/>
              <w:rPr>
                <w:color w:val="000000"/>
              </w:rPr>
            </w:pPr>
            <w:r>
              <w:rPr>
                <w:color w:val="000000"/>
              </w:rPr>
              <w:t>OŠ IV D.6.2.</w:t>
            </w:r>
          </w:p>
          <w:p w:rsidR="00E94F6A" w:rsidRDefault="00380E02" w14:paraId="6BEA0595" w14:textId="77777777">
            <w:pPr>
              <w:pBdr>
                <w:top w:val="nil"/>
                <w:left w:val="nil"/>
                <w:bottom w:val="nil"/>
                <w:right w:val="nil"/>
                <w:between w:val="nil"/>
              </w:pBdr>
              <w:spacing w:after="225" w:line="240" w:lineRule="auto"/>
              <w:jc w:val="both"/>
              <w:rPr>
                <w:color w:val="000000"/>
              </w:rPr>
            </w:pPr>
            <w:r>
              <w:rPr>
                <w:color w:val="000000"/>
              </w:rPr>
              <w:t xml:space="preserve">Učenik povezuje informacije o islamskim dužnostima i nastoji popraviti svoj odnos prema njima. Pokazuje kako se određenim žrtvama i odricanjima dolazi do uspjeha kao što se odricanjem u </w:t>
            </w:r>
            <w:r>
              <w:rPr>
                <w:color w:val="000000"/>
              </w:rPr>
              <w:lastRenderedPageBreak/>
              <w:t>postu dolazi do uspjeha na ahiretu. Pronalazi vezu s postom u drugim religijama.</w:t>
            </w:r>
          </w:p>
          <w:p w:rsidR="00E94F6A" w:rsidRDefault="00E94F6A" w14:paraId="6BEA0596" w14:textId="77777777">
            <w:pPr>
              <w:spacing w:after="0" w:line="240" w:lineRule="auto"/>
              <w:jc w:val="both"/>
            </w:pPr>
          </w:p>
        </w:tc>
        <w:tc>
          <w:tcPr>
            <w:tcW w:w="2987" w:type="dxa"/>
            <w:tcBorders>
              <w:top w:val="single" w:color="C8CACC" w:sz="6" w:space="0"/>
              <w:left w:val="single" w:color="C8CACC" w:sz="6" w:space="0"/>
              <w:bottom w:val="single" w:color="C8CACC" w:sz="6" w:space="0"/>
              <w:right w:val="single" w:color="C8CACC" w:sz="6" w:space="0"/>
            </w:tcBorders>
          </w:tcPr>
          <w:p w:rsidR="00E94F6A" w:rsidRDefault="00E94F6A" w14:paraId="6BEA0597" w14:textId="77777777">
            <w:pPr>
              <w:spacing w:after="0" w:line="240" w:lineRule="auto"/>
            </w:pPr>
          </w:p>
          <w:p w:rsidR="00E94F6A" w:rsidRDefault="00E94F6A" w14:paraId="6BEA0598" w14:textId="77777777">
            <w:pPr>
              <w:spacing w:after="240" w:line="240" w:lineRule="auto"/>
              <w:rPr>
                <w:color w:val="000000"/>
              </w:rPr>
            </w:pPr>
          </w:p>
          <w:p w:rsidR="00E94F6A" w:rsidRDefault="00380E02" w14:paraId="6BEA0599" w14:textId="77777777">
            <w:pPr>
              <w:spacing w:after="0" w:line="240" w:lineRule="auto"/>
            </w:pPr>
            <w:r>
              <w:rPr>
                <w:color w:val="000000"/>
              </w:rPr>
              <w:t>Održivi razvoj</w:t>
            </w:r>
          </w:p>
          <w:p w:rsidR="00E94F6A" w:rsidP="001B7FE8" w:rsidRDefault="00380E02" w14:paraId="2884A759" w14:textId="331EF012">
            <w:pPr>
              <w:spacing w:after="0" w:line="240" w:lineRule="auto"/>
              <w:rPr>
                <w:color w:val="000000" w:themeColor="text1"/>
              </w:rPr>
            </w:pPr>
            <w:r w:rsidRPr="56EB53FC">
              <w:rPr>
                <w:color w:val="000000" w:themeColor="text1"/>
              </w:rPr>
              <w:t>odr B.</w:t>
            </w:r>
            <w:r w:rsidRPr="56EB53FC" w:rsidR="19A0E4DE">
              <w:rPr>
                <w:color w:val="000000" w:themeColor="text1"/>
              </w:rPr>
              <w:t>3</w:t>
            </w:r>
            <w:r w:rsidRPr="56EB53FC">
              <w:rPr>
                <w:color w:val="000000" w:themeColor="text1"/>
              </w:rPr>
              <w:t>.1. Objašnjava da djelovanje ima posljedice i rezultate.</w:t>
            </w:r>
          </w:p>
          <w:p w:rsidR="001B7FE8" w:rsidP="001B7FE8" w:rsidRDefault="001B7FE8" w14:paraId="44ECBE2D" w14:textId="77777777">
            <w:pPr>
              <w:spacing w:after="0" w:line="240" w:lineRule="auto"/>
              <w:rPr>
                <w:color w:val="000000" w:themeColor="text1"/>
              </w:rPr>
            </w:pPr>
          </w:p>
          <w:p w:rsidR="001B7FE8" w:rsidP="001B7FE8" w:rsidRDefault="001B7FE8" w14:paraId="4948A3CE" w14:textId="77777777">
            <w:pPr>
              <w:spacing w:after="0" w:line="240" w:lineRule="auto"/>
            </w:pPr>
          </w:p>
          <w:p w:rsidR="00E94F6A" w:rsidP="56EB53FC" w:rsidRDefault="00E94F6A" w14:paraId="6BEA059D" w14:textId="5D67A319">
            <w:pPr>
              <w:spacing w:after="0" w:line="240" w:lineRule="auto"/>
              <w:rPr>
                <w:color w:val="000000" w:themeColor="text1"/>
              </w:rPr>
            </w:pPr>
          </w:p>
          <w:p w:rsidR="00E94F6A" w:rsidRDefault="00380E02" w14:paraId="6BEA05A0" w14:textId="27DAE20B">
            <w:pPr>
              <w:spacing w:after="0" w:line="240" w:lineRule="auto"/>
            </w:pPr>
            <w:r w:rsidRPr="56EB53FC">
              <w:rPr>
                <w:color w:val="000000" w:themeColor="text1"/>
              </w:rPr>
              <w:lastRenderedPageBreak/>
              <w:t>osr B.</w:t>
            </w:r>
            <w:r w:rsidRPr="56EB53FC" w:rsidR="21C4DAD2">
              <w:rPr>
                <w:color w:val="000000" w:themeColor="text1"/>
              </w:rPr>
              <w:t>3</w:t>
            </w:r>
            <w:r w:rsidRPr="56EB53FC">
              <w:rPr>
                <w:color w:val="000000" w:themeColor="text1"/>
              </w:rPr>
              <w:t>.1. Opisuje i uvažava potrebe i osjećaje drugih.</w:t>
            </w:r>
          </w:p>
          <w:p w:rsidR="00E94F6A" w:rsidP="001B7FE8" w:rsidRDefault="00380E02" w14:paraId="6BEA05A3" w14:textId="4113365C">
            <w:pPr>
              <w:spacing w:after="0" w:line="240" w:lineRule="auto"/>
            </w:pPr>
            <w:r w:rsidRPr="56EB53FC">
              <w:rPr>
                <w:color w:val="000000" w:themeColor="text1"/>
              </w:rPr>
              <w:t>osr B.</w:t>
            </w:r>
            <w:r w:rsidRPr="56EB53FC" w:rsidR="4A0322D5">
              <w:rPr>
                <w:color w:val="000000" w:themeColor="text1"/>
              </w:rPr>
              <w:t>3</w:t>
            </w:r>
            <w:r w:rsidRPr="56EB53FC">
              <w:rPr>
                <w:color w:val="000000" w:themeColor="text1"/>
              </w:rPr>
              <w:t>.2. Razvija komunikacijske kompetencije. </w:t>
            </w:r>
            <w:r w:rsidR="001B7FE8">
              <w:t xml:space="preserve"> </w:t>
            </w: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5A4" w14:textId="77777777">
            <w:pPr>
              <w:spacing w:after="0" w:line="240" w:lineRule="auto"/>
            </w:pP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5A5" w14:textId="77777777">
            <w:pPr>
              <w:spacing w:after="0" w:line="240" w:lineRule="auto"/>
            </w:pPr>
          </w:p>
        </w:tc>
      </w:tr>
      <w:tr w:rsidR="00E94F6A" w:rsidTr="56EB53FC" w14:paraId="6BEA05BC" w14:textId="77777777">
        <w:tc>
          <w:tcPr>
            <w:tcW w:w="513"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A7" w14:textId="77777777">
            <w:pPr>
              <w:spacing w:after="0" w:line="240" w:lineRule="auto"/>
              <w:jc w:val="center"/>
            </w:pPr>
            <w:r>
              <w:rPr>
                <w:color w:val="000000"/>
              </w:rPr>
              <w:lastRenderedPageBreak/>
              <w:t>  </w:t>
            </w:r>
          </w:p>
          <w:p w:rsidR="00E94F6A" w:rsidRDefault="00E94F6A" w14:paraId="6BEA05A8" w14:textId="77777777">
            <w:pPr>
              <w:spacing w:after="0" w:line="240" w:lineRule="auto"/>
            </w:pPr>
          </w:p>
          <w:p w:rsidR="00E94F6A" w:rsidRDefault="00380E02" w14:paraId="6BEA05A9" w14:textId="77777777">
            <w:pPr>
              <w:spacing w:after="0"/>
              <w:jc w:val="center"/>
            </w:pPr>
            <w:r>
              <w:rPr>
                <w:color w:val="000000"/>
              </w:rPr>
              <w:t>  </w:t>
            </w:r>
          </w:p>
        </w:tc>
        <w:tc>
          <w:tcPr>
            <w:tcW w:w="2335"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AA" w14:textId="77777777">
            <w:pPr>
              <w:spacing w:after="0"/>
            </w:pPr>
            <w:r>
              <w:rPr>
                <w:color w:val="000000"/>
              </w:rPr>
              <w:t>Za učenje nove sure ili dove planirati 1 školski sat mjesečno, a za uvježbavanje odvojiti od svakog sata po 5 – 10 minuta.  </w:t>
            </w:r>
          </w:p>
        </w:tc>
        <w:tc>
          <w:tcPr>
            <w:tcW w:w="2352"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AB" w14:textId="77777777">
            <w:pPr>
              <w:spacing w:after="0" w:line="240" w:lineRule="auto"/>
            </w:pPr>
            <w:r>
              <w:rPr>
                <w:color w:val="000000"/>
              </w:rPr>
              <w:t>MOLIM SE BOGU NA ARAPSKOM I HRVATSKOM JEZIKU </w:t>
            </w:r>
          </w:p>
          <w:p w:rsidR="00E94F6A" w:rsidRDefault="00380E02" w14:paraId="6BEA05AC" w14:textId="77777777">
            <w:pPr>
              <w:spacing w:after="0" w:line="240" w:lineRule="auto"/>
            </w:pPr>
            <w:r>
              <w:rPr>
                <w:color w:val="000000"/>
              </w:rPr>
              <w:t>Podteme: </w:t>
            </w:r>
          </w:p>
          <w:p w:rsidR="00E94F6A" w:rsidRDefault="00380E02" w14:paraId="6BEA05AD" w14:textId="77777777">
            <w:pPr>
              <w:numPr>
                <w:ilvl w:val="0"/>
                <w:numId w:val="1"/>
              </w:numPr>
              <w:spacing w:after="0" w:line="240" w:lineRule="auto"/>
              <w:ind w:left="360"/>
              <w:rPr>
                <w:color w:val="000000"/>
              </w:rPr>
            </w:pPr>
            <w:r>
              <w:rPr>
                <w:color w:val="000000"/>
              </w:rPr>
              <w:t>Sura Nasr </w:t>
            </w:r>
          </w:p>
          <w:p w:rsidR="00E94F6A" w:rsidRDefault="00380E02" w14:paraId="6BEA05AE" w14:textId="77777777">
            <w:pPr>
              <w:numPr>
                <w:ilvl w:val="0"/>
                <w:numId w:val="1"/>
              </w:numPr>
              <w:spacing w:after="0" w:line="240" w:lineRule="auto"/>
              <w:ind w:left="360"/>
              <w:rPr>
                <w:color w:val="000000"/>
              </w:rPr>
            </w:pPr>
            <w:r>
              <w:rPr>
                <w:color w:val="000000"/>
              </w:rPr>
              <w:t>Ettehijjatu, salavati i dove </w:t>
            </w:r>
          </w:p>
          <w:p w:rsidR="00E94F6A" w:rsidRDefault="00380E02" w14:paraId="6BEA05AF" w14:textId="77777777">
            <w:pPr>
              <w:numPr>
                <w:ilvl w:val="0"/>
                <w:numId w:val="1"/>
              </w:numPr>
              <w:spacing w:after="0" w:line="240" w:lineRule="auto"/>
              <w:ind w:left="360"/>
              <w:rPr>
                <w:color w:val="000000"/>
              </w:rPr>
            </w:pPr>
            <w:r>
              <w:rPr>
                <w:color w:val="000000"/>
              </w:rPr>
              <w:t>Zikir: salavat na Muhammedaa.s., tesbih </w:t>
            </w:r>
          </w:p>
          <w:p w:rsidR="00E94F6A" w:rsidRDefault="00380E02" w14:paraId="6BEA05B0" w14:textId="77777777">
            <w:pPr>
              <w:numPr>
                <w:ilvl w:val="0"/>
                <w:numId w:val="1"/>
              </w:numPr>
              <w:spacing w:after="0"/>
              <w:ind w:left="360"/>
              <w:rPr>
                <w:color w:val="000000"/>
              </w:rPr>
            </w:pPr>
            <w:r>
              <w:rPr>
                <w:color w:val="000000"/>
              </w:rPr>
              <w:t>Ajetulkursijja </w:t>
            </w:r>
          </w:p>
        </w:tc>
        <w:tc>
          <w:tcPr>
            <w:tcW w:w="5768"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B1" w14:textId="77777777">
            <w:pPr>
              <w:pBdr>
                <w:top w:val="nil"/>
                <w:left w:val="nil"/>
                <w:bottom w:val="nil"/>
                <w:right w:val="nil"/>
                <w:between w:val="nil"/>
              </w:pBdr>
              <w:spacing w:after="225" w:line="240" w:lineRule="auto"/>
              <w:rPr>
                <w:color w:val="000000"/>
              </w:rPr>
            </w:pPr>
            <w:r>
              <w:rPr>
                <w:color w:val="000000"/>
              </w:rPr>
              <w:br/>
            </w:r>
            <w:r>
              <w:rPr>
                <w:color w:val="000000"/>
              </w:rPr>
              <w:t>OŠ IV B.6.2.</w:t>
            </w:r>
          </w:p>
          <w:p w:rsidR="00E94F6A" w:rsidRDefault="00380E02" w14:paraId="6BEA05B2" w14:textId="77777777">
            <w:pPr>
              <w:pBdr>
                <w:top w:val="nil"/>
                <w:left w:val="nil"/>
                <w:bottom w:val="nil"/>
                <w:right w:val="nil"/>
                <w:between w:val="nil"/>
              </w:pBdr>
              <w:spacing w:after="225" w:line="240" w:lineRule="auto"/>
              <w:rPr>
                <w:color w:val="000000"/>
              </w:rPr>
            </w:pPr>
            <w:r>
              <w:rPr>
                <w:color w:val="000000"/>
              </w:rPr>
              <w:t>Učenik interpretira određene kur’anske sure na arapskome i hrvatskome jeziku, a pojedine sadržaje potkrepljuje citatima iz Kur’ana i izrekama Muhammeda, a.s.</w:t>
            </w:r>
          </w:p>
          <w:p w:rsidR="00E94F6A" w:rsidRDefault="00380E02" w14:paraId="6BEA05B3" w14:textId="77777777">
            <w:pPr>
              <w:spacing w:after="240"/>
              <w:jc w:val="both"/>
            </w:pPr>
            <w:r>
              <w:t>Učenik navodi ajete i hadise u vezi s određenim temama. Interpretira ajete i sure iz Kur’ana.</w:t>
            </w:r>
          </w:p>
        </w:tc>
        <w:tc>
          <w:tcPr>
            <w:tcW w:w="2987" w:type="dxa"/>
            <w:tcBorders>
              <w:top w:val="single" w:color="C8CACC" w:sz="6" w:space="0"/>
              <w:left w:val="single" w:color="C8CACC" w:sz="6" w:space="0"/>
              <w:bottom w:val="single" w:color="C8CACC" w:sz="6" w:space="0"/>
              <w:right w:val="single" w:color="C8CACC" w:sz="6" w:space="0"/>
            </w:tcBorders>
          </w:tcPr>
          <w:p w:rsidR="00E94F6A" w:rsidRDefault="00E94F6A" w14:paraId="6BEA05B4" w14:textId="77777777">
            <w:pPr>
              <w:spacing w:after="0" w:line="240" w:lineRule="auto"/>
            </w:pPr>
          </w:p>
          <w:p w:rsidR="00E94F6A" w:rsidRDefault="00380E02" w14:paraId="6BEA05B5" w14:textId="77777777">
            <w:pPr>
              <w:spacing w:after="0" w:line="240" w:lineRule="auto"/>
            </w:pPr>
            <w:r w:rsidRPr="56EB53FC">
              <w:rPr>
                <w:color w:val="000000" w:themeColor="text1"/>
              </w:rPr>
              <w:t>Učiti kako učiti</w:t>
            </w:r>
          </w:p>
          <w:p w:rsidR="00E94F6A" w:rsidP="56EB53FC" w:rsidRDefault="109D12A9" w14:paraId="6BEA05B8" w14:textId="42E9B439">
            <w:pPr>
              <w:spacing w:after="0" w:line="240" w:lineRule="auto"/>
            </w:pPr>
            <w:r w:rsidRPr="56EB53FC">
              <w:t>uku A.3.1. Upravljanje informacijama Učenik samostalno traži nove informacije iz različitih izvora, transformira ih u novo znanje i uspješno primjenjuje pri rješavanju problema.</w:t>
            </w:r>
            <w:r w:rsidRPr="56EB53FC" w:rsidR="00380E02">
              <w:rPr>
                <w:color w:val="000000" w:themeColor="text1"/>
              </w:rPr>
              <w:t>. </w:t>
            </w:r>
          </w:p>
          <w:p w:rsidR="00E94F6A" w:rsidRDefault="00E94F6A" w14:paraId="6BEA05B9" w14:textId="77777777">
            <w:pPr>
              <w:spacing w:after="0"/>
            </w:pP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5BA" w14:textId="77777777">
            <w:pPr>
              <w:spacing w:after="0" w:line="240" w:lineRule="auto"/>
            </w:pP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5BB" w14:textId="77777777">
            <w:pPr>
              <w:spacing w:after="0" w:line="240" w:lineRule="auto"/>
            </w:pPr>
          </w:p>
        </w:tc>
      </w:tr>
      <w:tr w:rsidR="00E94F6A" w:rsidTr="56EB53FC" w14:paraId="6BEA05D1" w14:textId="77777777">
        <w:tc>
          <w:tcPr>
            <w:tcW w:w="513"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BD" w14:textId="77777777">
            <w:pPr>
              <w:spacing w:after="0"/>
              <w:jc w:val="center"/>
            </w:pPr>
            <w:r>
              <w:rPr>
                <w:color w:val="000000"/>
              </w:rPr>
              <w:t>  </w:t>
            </w:r>
          </w:p>
        </w:tc>
        <w:tc>
          <w:tcPr>
            <w:tcW w:w="2335"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BE" w14:textId="77777777">
            <w:pPr>
              <w:spacing w:after="0"/>
            </w:pPr>
            <w:r>
              <w:rPr>
                <w:color w:val="000000"/>
              </w:rPr>
              <w:t>Za ovu temu planirati po 1 sat u polugodištu kako bismo zainteresirali učenike za arapsko pismo. </w:t>
            </w:r>
          </w:p>
        </w:tc>
        <w:tc>
          <w:tcPr>
            <w:tcW w:w="2352"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380E02" w14:paraId="6BEA05BF" w14:textId="77777777">
            <w:pPr>
              <w:spacing w:after="0" w:line="240" w:lineRule="auto"/>
            </w:pPr>
            <w:r>
              <w:rPr>
                <w:color w:val="000000"/>
              </w:rPr>
              <w:t>ARAPSKO PISMO </w:t>
            </w:r>
          </w:p>
          <w:p w:rsidR="00E94F6A" w:rsidRDefault="00380E02" w14:paraId="6BEA05C0" w14:textId="77777777">
            <w:pPr>
              <w:spacing w:after="0" w:line="240" w:lineRule="auto"/>
            </w:pPr>
            <w:r>
              <w:rPr>
                <w:color w:val="000000"/>
              </w:rPr>
              <w:t>Podteme: </w:t>
            </w:r>
          </w:p>
          <w:p w:rsidR="00E94F6A" w:rsidRDefault="00380E02" w14:paraId="6BEA05C1" w14:textId="77777777">
            <w:pPr>
              <w:numPr>
                <w:ilvl w:val="0"/>
                <w:numId w:val="3"/>
              </w:numPr>
              <w:spacing w:after="0" w:line="240" w:lineRule="auto"/>
              <w:ind w:left="360"/>
              <w:rPr>
                <w:color w:val="000000"/>
              </w:rPr>
            </w:pPr>
            <w:r>
              <w:rPr>
                <w:color w:val="000000"/>
              </w:rPr>
              <w:t>Kratki i dugi vokali </w:t>
            </w:r>
          </w:p>
          <w:p w:rsidR="00E94F6A" w:rsidRDefault="00380E02" w14:paraId="6BEA05C2" w14:textId="77777777">
            <w:pPr>
              <w:numPr>
                <w:ilvl w:val="0"/>
                <w:numId w:val="3"/>
              </w:numPr>
              <w:spacing w:after="0" w:line="240" w:lineRule="auto"/>
              <w:ind w:left="360"/>
              <w:rPr>
                <w:color w:val="000000"/>
              </w:rPr>
            </w:pPr>
            <w:r>
              <w:rPr>
                <w:color w:val="000000"/>
              </w:rPr>
              <w:t>Skupina edro </w:t>
            </w:r>
          </w:p>
          <w:p w:rsidR="00E94F6A" w:rsidRDefault="00380E02" w14:paraId="6BEA05C3" w14:textId="77777777">
            <w:pPr>
              <w:numPr>
                <w:ilvl w:val="0"/>
                <w:numId w:val="3"/>
              </w:numPr>
              <w:spacing w:after="0" w:line="240" w:lineRule="auto"/>
              <w:ind w:left="360"/>
              <w:rPr>
                <w:color w:val="000000"/>
              </w:rPr>
            </w:pPr>
            <w:r>
              <w:rPr>
                <w:color w:val="000000"/>
              </w:rPr>
              <w:t>Krupni harfovi </w:t>
            </w:r>
          </w:p>
          <w:p w:rsidR="00E94F6A" w:rsidRDefault="00E94F6A" w14:paraId="6BEA05C4" w14:textId="77777777">
            <w:pPr>
              <w:spacing w:after="0"/>
            </w:pPr>
          </w:p>
        </w:tc>
        <w:tc>
          <w:tcPr>
            <w:tcW w:w="5768" w:type="dxa"/>
            <w:tcBorders>
              <w:top w:val="single" w:color="C8CACC" w:sz="6" w:space="0"/>
              <w:left w:val="single" w:color="C8CACC" w:sz="6" w:space="0"/>
              <w:bottom w:val="single" w:color="C8CACC" w:sz="6" w:space="0"/>
              <w:right w:val="single" w:color="C8CACC" w:sz="6" w:space="0"/>
            </w:tcBorders>
            <w:tcMar>
              <w:top w:w="45" w:type="dxa"/>
              <w:left w:w="0" w:type="dxa"/>
              <w:bottom w:w="45" w:type="dxa"/>
              <w:right w:w="0" w:type="dxa"/>
            </w:tcMar>
          </w:tcPr>
          <w:p w:rsidR="00E94F6A" w:rsidRDefault="00E94F6A" w14:paraId="6BEA05C5" w14:textId="77777777">
            <w:pPr>
              <w:spacing w:after="0" w:line="240" w:lineRule="auto"/>
            </w:pPr>
          </w:p>
          <w:p w:rsidR="00E94F6A" w:rsidRDefault="00380E02" w14:paraId="6BEA05C6" w14:textId="77777777">
            <w:pPr>
              <w:spacing w:after="0" w:line="240" w:lineRule="auto"/>
            </w:pPr>
            <w:r>
              <w:rPr>
                <w:b/>
                <w:color w:val="000000"/>
              </w:rPr>
              <w:t>(PREPORUČEN, ALI NEOBVEZAN ISHOD)</w:t>
            </w:r>
            <w:r>
              <w:rPr>
                <w:color w:val="000000"/>
              </w:rPr>
              <w:t> </w:t>
            </w:r>
          </w:p>
          <w:p w:rsidR="00E94F6A" w:rsidRDefault="00380E02" w14:paraId="6BEA05C7" w14:textId="77777777">
            <w:pPr>
              <w:spacing w:after="0" w:line="240" w:lineRule="auto"/>
              <w:jc w:val="both"/>
            </w:pPr>
            <w:r>
              <w:rPr>
                <w:color w:val="000000"/>
              </w:rPr>
              <w:t>Učenik opisuje slova arapske abecede. Piše arapska slova, dijeli ih u skupine ih prema oblicima, pravopisnim i semantičkim skupinama:  kratki vokali, dugi vokali, skupina edro, krupni harfovi. Izražava kreativnost izrađujući harfove i grupe harfova od različitih materijala. Predstavlja ih u digitalnom obliku igricama i prezentacijama u programu </w:t>
            </w:r>
            <w:r>
              <w:rPr>
                <w:i/>
                <w:color w:val="000000"/>
              </w:rPr>
              <w:t>PowerPoint</w:t>
            </w:r>
            <w:r>
              <w:rPr>
                <w:color w:val="000000"/>
              </w:rPr>
              <w:t>. </w:t>
            </w:r>
          </w:p>
          <w:p w:rsidR="00E94F6A" w:rsidRDefault="00380E02" w14:paraId="6BEA05C8" w14:textId="77777777">
            <w:pPr>
              <w:spacing w:after="0" w:line="240" w:lineRule="auto"/>
            </w:pPr>
            <w:r>
              <w:rPr>
                <w:b/>
                <w:color w:val="000000"/>
              </w:rPr>
              <w:t> </w:t>
            </w:r>
            <w:r>
              <w:rPr>
                <w:color w:val="000000"/>
              </w:rPr>
              <w:t> </w:t>
            </w:r>
          </w:p>
          <w:p w:rsidR="00E94F6A" w:rsidRDefault="00380E02" w14:paraId="6BEA05C9" w14:textId="77777777">
            <w:pPr>
              <w:spacing w:after="0"/>
            </w:pPr>
            <w:r>
              <w:rPr>
                <w:b/>
                <w:color w:val="000000"/>
              </w:rPr>
              <w:t> </w:t>
            </w:r>
            <w:r>
              <w:rPr>
                <w:color w:val="000000"/>
              </w:rPr>
              <w:t> </w:t>
            </w:r>
          </w:p>
        </w:tc>
        <w:tc>
          <w:tcPr>
            <w:tcW w:w="2987" w:type="dxa"/>
            <w:tcBorders>
              <w:top w:val="single" w:color="C8CACC" w:sz="6" w:space="0"/>
              <w:left w:val="single" w:color="C8CACC" w:sz="6" w:space="0"/>
              <w:bottom w:val="single" w:color="C8CACC" w:sz="6" w:space="0"/>
              <w:right w:val="single" w:color="C8CACC" w:sz="6" w:space="0"/>
            </w:tcBorders>
          </w:tcPr>
          <w:p w:rsidR="00E94F6A" w:rsidRDefault="00E94F6A" w14:paraId="6BEA05CA" w14:textId="77777777">
            <w:pPr>
              <w:spacing w:after="0" w:line="240" w:lineRule="auto"/>
            </w:pPr>
          </w:p>
          <w:p w:rsidR="00E94F6A" w:rsidP="56EB53FC" w:rsidRDefault="00E94F6A" w14:paraId="6BEA05CC" w14:textId="7B61F38F">
            <w:pPr>
              <w:spacing w:after="0" w:line="240" w:lineRule="auto"/>
              <w:rPr>
                <w:color w:val="000000"/>
              </w:rPr>
            </w:pPr>
            <w:bookmarkStart w:name="_GoBack" w:id="0"/>
            <w:bookmarkEnd w:id="0"/>
          </w:p>
          <w:p w:rsidR="00E94F6A" w:rsidRDefault="00380E02" w14:paraId="6BEA05CD" w14:textId="77777777">
            <w:pPr>
              <w:spacing w:after="0" w:line="240" w:lineRule="auto"/>
            </w:pPr>
            <w:r>
              <w:rPr>
                <w:color w:val="212529"/>
              </w:rPr>
              <w:t>Uporaba informacijske i komunikacijske tehnologije</w:t>
            </w:r>
          </w:p>
          <w:p w:rsidR="00E94F6A" w:rsidP="56EB53FC" w:rsidRDefault="750F7786" w14:paraId="6BEA05CE" w14:textId="1A659FBE">
            <w:pPr>
              <w:spacing w:after="0"/>
            </w:pPr>
            <w:r w:rsidRPr="56EB53FC">
              <w:t>ikt D.3.1. Učenik se izražava kreativno služeći se primjerenom tehnologijom za stvaranje ideja i razvijanje planova te primjenjuje različite načine poticanja kreativnosti.</w:t>
            </w: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5CF" w14:textId="77777777">
            <w:pPr>
              <w:spacing w:after="0" w:line="240" w:lineRule="auto"/>
            </w:pPr>
          </w:p>
        </w:tc>
        <w:tc>
          <w:tcPr>
            <w:tcW w:w="36" w:type="dxa"/>
            <w:tcBorders>
              <w:top w:val="single" w:color="C8CACC" w:sz="6" w:space="0"/>
              <w:left w:val="single" w:color="C8CACC" w:sz="6" w:space="0"/>
              <w:bottom w:val="single" w:color="C8CACC" w:sz="6" w:space="0"/>
              <w:right w:val="single" w:color="C8CACC" w:sz="6" w:space="0"/>
            </w:tcBorders>
          </w:tcPr>
          <w:p w:rsidR="00E94F6A" w:rsidRDefault="00E94F6A" w14:paraId="6BEA05D0" w14:textId="77777777">
            <w:pPr>
              <w:spacing w:after="0" w:line="240" w:lineRule="auto"/>
            </w:pPr>
          </w:p>
        </w:tc>
      </w:tr>
    </w:tbl>
    <w:p w:rsidR="00E94F6A" w:rsidRDefault="00380E02" w14:paraId="6BEA05D2" w14:textId="77777777">
      <w:r>
        <w:br/>
      </w:r>
    </w:p>
    <w:sectPr w:rsidR="00E94F6A" w:rsidSect="008815FE">
      <w:headerReference w:type="default" r:id="rId11"/>
      <w:pgSz w:w="16838" w:h="11906" w:orient="portrait"/>
      <w:pgMar w:top="709"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F52" w:rsidP="008815FE" w:rsidRDefault="00DC2F52" w14:paraId="5881C6EC" w14:textId="77777777">
      <w:pPr>
        <w:spacing w:after="0" w:line="240" w:lineRule="auto"/>
      </w:pPr>
      <w:r>
        <w:separator/>
      </w:r>
    </w:p>
  </w:endnote>
  <w:endnote w:type="continuationSeparator" w:id="0">
    <w:p w:rsidR="00DC2F52" w:rsidP="008815FE" w:rsidRDefault="00DC2F52" w14:paraId="2C0E3CA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F52" w:rsidP="008815FE" w:rsidRDefault="00DC2F52" w14:paraId="2A17DDC7" w14:textId="77777777">
      <w:pPr>
        <w:spacing w:after="0" w:line="240" w:lineRule="auto"/>
      </w:pPr>
      <w:r>
        <w:separator/>
      </w:r>
    </w:p>
  </w:footnote>
  <w:footnote w:type="continuationSeparator" w:id="0">
    <w:p w:rsidR="00DC2F52" w:rsidP="008815FE" w:rsidRDefault="00DC2F52" w14:paraId="5B539E4B"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8815FE" w:rsidP="008815FE" w:rsidRDefault="56EB53FC" w14:paraId="6E13164E" w14:textId="5D8A693A">
    <w:pPr>
      <w:pStyle w:val="Zaglavlje"/>
      <w:jc w:val="right"/>
    </w:pPr>
    <w:r w:rsidR="578D4E92">
      <w:drawing>
        <wp:inline wp14:editId="5C7EB764" wp14:anchorId="21F3B947">
          <wp:extent cx="791210" cy="775508"/>
          <wp:effectExtent l="0" t="0" r="8890" b="5715"/>
          <wp:docPr id="1" name="Slika 1" descr="Slika na kojoj se prikazuje hrana, crtež&#10;&#10;Opis je automatski generiran" title=""/>
          <wp:cNvGraphicFramePr>
            <a:graphicFrameLocks noChangeAspect="1"/>
          </wp:cNvGraphicFramePr>
          <a:graphic>
            <a:graphicData uri="http://schemas.openxmlformats.org/drawingml/2006/picture">
              <pic:pic>
                <pic:nvPicPr>
                  <pic:cNvPr id="0" name="Slika 1"/>
                  <pic:cNvPicPr/>
                </pic:nvPicPr>
                <pic:blipFill>
                  <a:blip r:embed="R0c602376f4de4d2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91210" cy="7755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401A"/>
    <w:multiLevelType w:val="multilevel"/>
    <w:tmpl w:val="EEF6FE4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15:restartNumberingAfterBreak="0">
    <w:nsid w:val="0BB25D5E"/>
    <w:multiLevelType w:val="multilevel"/>
    <w:tmpl w:val="4B32225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108B6442"/>
    <w:multiLevelType w:val="multilevel"/>
    <w:tmpl w:val="2920FAB2"/>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3" w15:restartNumberingAfterBreak="0">
    <w:nsid w:val="218C1F6E"/>
    <w:multiLevelType w:val="multilevel"/>
    <w:tmpl w:val="0DE8C88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4" w15:restartNumberingAfterBreak="0">
    <w:nsid w:val="26CE6600"/>
    <w:multiLevelType w:val="multilevel"/>
    <w:tmpl w:val="B456B36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15:restartNumberingAfterBreak="0">
    <w:nsid w:val="4FBB0E1F"/>
    <w:multiLevelType w:val="multilevel"/>
    <w:tmpl w:val="CCB863B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6" w15:restartNumberingAfterBreak="0">
    <w:nsid w:val="5F0C1483"/>
    <w:multiLevelType w:val="multilevel"/>
    <w:tmpl w:val="25D6068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7" w15:restartNumberingAfterBreak="0">
    <w:nsid w:val="6B3B74F8"/>
    <w:multiLevelType w:val="multilevel"/>
    <w:tmpl w:val="4A80715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8" w15:restartNumberingAfterBreak="0">
    <w:nsid w:val="7CA217FF"/>
    <w:multiLevelType w:val="multilevel"/>
    <w:tmpl w:val="69F8DE8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1"/>
  </w:num>
  <w:num w:numId="2">
    <w:abstractNumId w:val="3"/>
  </w:num>
  <w:num w:numId="3">
    <w:abstractNumId w:val="0"/>
  </w:num>
  <w:num w:numId="4">
    <w:abstractNumId w:val="5"/>
  </w:num>
  <w:num w:numId="5">
    <w:abstractNumId w:val="8"/>
  </w:num>
  <w:num w:numId="6">
    <w:abstractNumId w:val="6"/>
  </w:num>
  <w:num w:numId="7">
    <w:abstractNumId w:val="7"/>
  </w:num>
  <w:num w:numId="8">
    <w:abstractNumId w:val="4"/>
  </w:num>
  <w:num w:numId="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6A"/>
    <w:rsid w:val="001B7FE8"/>
    <w:rsid w:val="002E4287"/>
    <w:rsid w:val="00380E02"/>
    <w:rsid w:val="008815FE"/>
    <w:rsid w:val="00AE2EAA"/>
    <w:rsid w:val="00DC2F52"/>
    <w:rsid w:val="00E94F6A"/>
    <w:rsid w:val="09541F87"/>
    <w:rsid w:val="0A1CFB3F"/>
    <w:rsid w:val="0BB6114C"/>
    <w:rsid w:val="0E41D858"/>
    <w:rsid w:val="109D12A9"/>
    <w:rsid w:val="13E60457"/>
    <w:rsid w:val="14085E13"/>
    <w:rsid w:val="19A0E4DE"/>
    <w:rsid w:val="1FD94C9C"/>
    <w:rsid w:val="21C4DAD2"/>
    <w:rsid w:val="276E9EFD"/>
    <w:rsid w:val="29BCF5A8"/>
    <w:rsid w:val="2BD60E74"/>
    <w:rsid w:val="2FF48496"/>
    <w:rsid w:val="332D2F30"/>
    <w:rsid w:val="386EB3DF"/>
    <w:rsid w:val="3F6EE58C"/>
    <w:rsid w:val="49115DE6"/>
    <w:rsid w:val="4A0322D5"/>
    <w:rsid w:val="4C47A09D"/>
    <w:rsid w:val="4DA01D53"/>
    <w:rsid w:val="56EB53FC"/>
    <w:rsid w:val="577EDEC6"/>
    <w:rsid w:val="578D4E92"/>
    <w:rsid w:val="58D98DF4"/>
    <w:rsid w:val="5AB79D28"/>
    <w:rsid w:val="5C7EB764"/>
    <w:rsid w:val="5ECD91E8"/>
    <w:rsid w:val="5F7796B4"/>
    <w:rsid w:val="654DCE09"/>
    <w:rsid w:val="65BB7941"/>
    <w:rsid w:val="6621DD97"/>
    <w:rsid w:val="6626A55C"/>
    <w:rsid w:val="6948C103"/>
    <w:rsid w:val="6B177D71"/>
    <w:rsid w:val="6ED95F9F"/>
    <w:rsid w:val="71BC8319"/>
    <w:rsid w:val="74891133"/>
    <w:rsid w:val="74F7C3F8"/>
    <w:rsid w:val="750F7786"/>
    <w:rsid w:val="76FC428B"/>
    <w:rsid w:val="77A5DAB7"/>
    <w:rsid w:val="7AE5BB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A0444"/>
  <w15:docId w15:val="{7BAA7500-42ED-46FE-B95B-681214AC23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10D5E"/>
  </w:style>
  <w:style w:type="paragraph" w:styleId="Naslov1">
    <w:name w:val="heading 1"/>
    <w:basedOn w:val="Normal"/>
    <w:next w:val="Normal"/>
    <w:link w:val="Naslov1Char"/>
    <w:uiPriority w:val="9"/>
    <w:qFormat/>
    <w:rsid w:val="00310D5E"/>
    <w:pPr>
      <w:keepNext/>
      <w:keepLines/>
      <w:numPr>
        <w:numId w:val="9"/>
      </w:numPr>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310D5E"/>
    <w:pPr>
      <w:keepNext/>
      <w:keepLines/>
      <w:numPr>
        <w:ilvl w:val="1"/>
        <w:numId w:val="9"/>
      </w:numPr>
      <w:spacing w:before="200" w:after="0"/>
      <w:outlineLvl w:val="1"/>
    </w:pPr>
    <w:rPr>
      <w:rFonts w:asciiTheme="majorHAnsi" w:hAnsiTheme="majorHAnsi" w:eastAsiaTheme="majorEastAsia"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310D5E"/>
    <w:pPr>
      <w:keepNext/>
      <w:keepLines/>
      <w:numPr>
        <w:ilvl w:val="2"/>
        <w:numId w:val="9"/>
      </w:numPr>
      <w:spacing w:before="200" w:after="0"/>
      <w:outlineLvl w:val="2"/>
    </w:pPr>
    <w:rPr>
      <w:rFonts w:asciiTheme="majorHAnsi" w:hAnsiTheme="majorHAnsi" w:eastAsiaTheme="majorEastAsia" w:cstheme="majorBidi"/>
      <w:b/>
      <w:bCs/>
      <w:color w:val="4F81BD" w:themeColor="accent1"/>
    </w:rPr>
  </w:style>
  <w:style w:type="paragraph" w:styleId="Naslov4">
    <w:name w:val="heading 4"/>
    <w:basedOn w:val="Normal"/>
    <w:next w:val="Normal"/>
    <w:link w:val="Naslov4Char"/>
    <w:uiPriority w:val="9"/>
    <w:semiHidden/>
    <w:unhideWhenUsed/>
    <w:qFormat/>
    <w:rsid w:val="00310D5E"/>
    <w:pPr>
      <w:keepNext/>
      <w:keepLines/>
      <w:numPr>
        <w:ilvl w:val="3"/>
        <w:numId w:val="9"/>
      </w:numPr>
      <w:spacing w:before="200" w:after="0"/>
      <w:outlineLvl w:val="3"/>
    </w:pPr>
    <w:rPr>
      <w:rFonts w:asciiTheme="majorHAnsi" w:hAnsiTheme="majorHAnsi" w:eastAsiaTheme="majorEastAsia" w:cstheme="majorBidi"/>
      <w:b/>
      <w:bCs/>
      <w:i/>
      <w:iCs/>
      <w:color w:val="4F81BD" w:themeColor="accent1"/>
    </w:rPr>
  </w:style>
  <w:style w:type="paragraph" w:styleId="Naslov5">
    <w:name w:val="heading 5"/>
    <w:basedOn w:val="Normal"/>
    <w:next w:val="Normal"/>
    <w:link w:val="Naslov5Char"/>
    <w:uiPriority w:val="9"/>
    <w:semiHidden/>
    <w:unhideWhenUsed/>
    <w:qFormat/>
    <w:rsid w:val="00310D5E"/>
    <w:pPr>
      <w:keepNext/>
      <w:keepLines/>
      <w:numPr>
        <w:ilvl w:val="4"/>
        <w:numId w:val="9"/>
      </w:numPr>
      <w:spacing w:before="200" w:after="0"/>
      <w:outlineLvl w:val="4"/>
    </w:pPr>
    <w:rPr>
      <w:rFonts w:asciiTheme="majorHAnsi" w:hAnsiTheme="majorHAnsi" w:eastAsiaTheme="majorEastAsia" w:cstheme="majorBidi"/>
      <w:color w:val="243F60" w:themeColor="accent1" w:themeShade="7F"/>
    </w:rPr>
  </w:style>
  <w:style w:type="paragraph" w:styleId="Naslov6">
    <w:name w:val="heading 6"/>
    <w:basedOn w:val="Normal"/>
    <w:next w:val="Normal"/>
    <w:link w:val="Naslov6Char"/>
    <w:uiPriority w:val="9"/>
    <w:semiHidden/>
    <w:unhideWhenUsed/>
    <w:qFormat/>
    <w:rsid w:val="00310D5E"/>
    <w:pPr>
      <w:keepNext/>
      <w:keepLines/>
      <w:numPr>
        <w:ilvl w:val="5"/>
        <w:numId w:val="9"/>
      </w:numPr>
      <w:spacing w:before="200" w:after="0"/>
      <w:outlineLvl w:val="5"/>
    </w:pPr>
    <w:rPr>
      <w:rFonts w:asciiTheme="majorHAnsi" w:hAnsiTheme="majorHAnsi" w:eastAsiaTheme="majorEastAsia" w:cstheme="majorBidi"/>
      <w:i/>
      <w:iCs/>
      <w:color w:val="243F60" w:themeColor="accent1" w:themeShade="7F"/>
    </w:rPr>
  </w:style>
  <w:style w:type="paragraph" w:styleId="Naslov7">
    <w:name w:val="heading 7"/>
    <w:basedOn w:val="Normal"/>
    <w:next w:val="Normal"/>
    <w:link w:val="Naslov7Char"/>
    <w:uiPriority w:val="9"/>
    <w:semiHidden/>
    <w:unhideWhenUsed/>
    <w:qFormat/>
    <w:rsid w:val="00310D5E"/>
    <w:pPr>
      <w:keepNext/>
      <w:keepLines/>
      <w:numPr>
        <w:ilvl w:val="6"/>
        <w:numId w:val="9"/>
      </w:numPr>
      <w:spacing w:before="200" w:after="0"/>
      <w:outlineLvl w:val="6"/>
    </w:pPr>
    <w:rPr>
      <w:rFonts w:asciiTheme="majorHAnsi" w:hAnsiTheme="majorHAnsi" w:eastAsiaTheme="majorEastAsia" w:cstheme="majorBidi"/>
      <w:i/>
      <w:iCs/>
      <w:color w:val="404040" w:themeColor="text1" w:themeTint="BF"/>
    </w:rPr>
  </w:style>
  <w:style w:type="paragraph" w:styleId="Naslov8">
    <w:name w:val="heading 8"/>
    <w:basedOn w:val="Normal"/>
    <w:next w:val="Normal"/>
    <w:link w:val="Naslov8Char"/>
    <w:uiPriority w:val="9"/>
    <w:semiHidden/>
    <w:unhideWhenUsed/>
    <w:qFormat/>
    <w:rsid w:val="00310D5E"/>
    <w:pPr>
      <w:keepNext/>
      <w:keepLines/>
      <w:numPr>
        <w:ilvl w:val="7"/>
        <w:numId w:val="9"/>
      </w:numPr>
      <w:spacing w:before="200" w:after="0"/>
      <w:outlineLvl w:val="7"/>
    </w:pPr>
    <w:rPr>
      <w:rFonts w:asciiTheme="majorHAnsi" w:hAnsiTheme="majorHAnsi" w:eastAsiaTheme="majorEastAsia"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310D5E"/>
    <w:pPr>
      <w:keepNext/>
      <w:keepLines/>
      <w:numPr>
        <w:ilvl w:val="8"/>
        <w:numId w:val="9"/>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Zadanifontodlomka" w:default="1">
    <w:name w:val="Default Paragraph Font"/>
    <w:uiPriority w:val="1"/>
    <w:semiHidden/>
    <w:unhideWhenUsed/>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character" w:styleId="Naslov1Char" w:customStyle="1">
    <w:name w:val="Naslov 1 Char"/>
    <w:basedOn w:val="Zadanifontodlomka"/>
    <w:link w:val="Naslov1"/>
    <w:uiPriority w:val="9"/>
    <w:rsid w:val="00310D5E"/>
    <w:rPr>
      <w:rFonts w:asciiTheme="majorHAnsi" w:hAnsiTheme="majorHAnsi" w:eastAsiaTheme="majorEastAsia" w:cstheme="majorBidi"/>
      <w:b/>
      <w:bCs/>
      <w:color w:val="365F91" w:themeColor="accent1" w:themeShade="BF"/>
      <w:sz w:val="28"/>
      <w:szCs w:val="28"/>
    </w:rPr>
  </w:style>
  <w:style w:type="character" w:styleId="Naslov2Char" w:customStyle="1">
    <w:name w:val="Naslov 2 Char"/>
    <w:basedOn w:val="Zadanifontodlomka"/>
    <w:link w:val="Naslov2"/>
    <w:uiPriority w:val="9"/>
    <w:rsid w:val="00310D5E"/>
    <w:rPr>
      <w:rFonts w:asciiTheme="majorHAnsi" w:hAnsiTheme="majorHAnsi" w:eastAsiaTheme="majorEastAsia" w:cstheme="majorBidi"/>
      <w:b/>
      <w:bCs/>
      <w:color w:val="4F81BD" w:themeColor="accent1"/>
      <w:sz w:val="26"/>
      <w:szCs w:val="26"/>
    </w:rPr>
  </w:style>
  <w:style w:type="character" w:styleId="Naslov3Char" w:customStyle="1">
    <w:name w:val="Naslov 3 Char"/>
    <w:basedOn w:val="Zadanifontodlomka"/>
    <w:link w:val="Naslov3"/>
    <w:uiPriority w:val="9"/>
    <w:rsid w:val="00310D5E"/>
    <w:rPr>
      <w:rFonts w:asciiTheme="majorHAnsi" w:hAnsiTheme="majorHAnsi" w:eastAsiaTheme="majorEastAsia" w:cstheme="majorBidi"/>
      <w:b/>
      <w:bCs/>
      <w:color w:val="4F81BD" w:themeColor="accent1"/>
    </w:rPr>
  </w:style>
  <w:style w:type="character" w:styleId="Naslov4Char" w:customStyle="1">
    <w:name w:val="Naslov 4 Char"/>
    <w:basedOn w:val="Zadanifontodlomka"/>
    <w:link w:val="Naslov4"/>
    <w:uiPriority w:val="9"/>
    <w:rsid w:val="00310D5E"/>
    <w:rPr>
      <w:rFonts w:asciiTheme="majorHAnsi" w:hAnsiTheme="majorHAnsi" w:eastAsiaTheme="majorEastAsia" w:cstheme="majorBidi"/>
      <w:b/>
      <w:bCs/>
      <w:i/>
      <w:iCs/>
      <w:color w:val="4F81BD" w:themeColor="accent1"/>
    </w:rPr>
  </w:style>
  <w:style w:type="character" w:styleId="Naslov5Char" w:customStyle="1">
    <w:name w:val="Naslov 5 Char"/>
    <w:basedOn w:val="Zadanifontodlomka"/>
    <w:link w:val="Naslov5"/>
    <w:uiPriority w:val="9"/>
    <w:semiHidden/>
    <w:rsid w:val="00310D5E"/>
    <w:rPr>
      <w:rFonts w:asciiTheme="majorHAnsi" w:hAnsiTheme="majorHAnsi" w:eastAsiaTheme="majorEastAsia" w:cstheme="majorBidi"/>
      <w:color w:val="243F60" w:themeColor="accent1" w:themeShade="7F"/>
    </w:rPr>
  </w:style>
  <w:style w:type="character" w:styleId="Naslov6Char" w:customStyle="1">
    <w:name w:val="Naslov 6 Char"/>
    <w:basedOn w:val="Zadanifontodlomka"/>
    <w:link w:val="Naslov6"/>
    <w:uiPriority w:val="9"/>
    <w:semiHidden/>
    <w:rsid w:val="00310D5E"/>
    <w:rPr>
      <w:rFonts w:asciiTheme="majorHAnsi" w:hAnsiTheme="majorHAnsi" w:eastAsiaTheme="majorEastAsia" w:cstheme="majorBidi"/>
      <w:i/>
      <w:iCs/>
      <w:color w:val="243F60" w:themeColor="accent1" w:themeShade="7F"/>
    </w:rPr>
  </w:style>
  <w:style w:type="character" w:styleId="Naslov7Char" w:customStyle="1">
    <w:name w:val="Naslov 7 Char"/>
    <w:basedOn w:val="Zadanifontodlomka"/>
    <w:link w:val="Naslov7"/>
    <w:uiPriority w:val="9"/>
    <w:semiHidden/>
    <w:rsid w:val="00310D5E"/>
    <w:rPr>
      <w:rFonts w:asciiTheme="majorHAnsi" w:hAnsiTheme="majorHAnsi" w:eastAsiaTheme="majorEastAsia" w:cstheme="majorBidi"/>
      <w:i/>
      <w:iCs/>
      <w:color w:val="404040" w:themeColor="text1" w:themeTint="BF"/>
    </w:rPr>
  </w:style>
  <w:style w:type="character" w:styleId="Naslov8Char" w:customStyle="1">
    <w:name w:val="Naslov 8 Char"/>
    <w:basedOn w:val="Zadanifontodlomka"/>
    <w:link w:val="Naslov8"/>
    <w:uiPriority w:val="9"/>
    <w:semiHidden/>
    <w:rsid w:val="00310D5E"/>
    <w:rPr>
      <w:rFonts w:asciiTheme="majorHAnsi" w:hAnsiTheme="majorHAnsi" w:eastAsiaTheme="majorEastAsia" w:cstheme="majorBidi"/>
      <w:color w:val="404040" w:themeColor="text1" w:themeTint="BF"/>
      <w:sz w:val="20"/>
      <w:szCs w:val="20"/>
    </w:rPr>
  </w:style>
  <w:style w:type="character" w:styleId="Naslov9Char" w:customStyle="1">
    <w:name w:val="Naslov 9 Char"/>
    <w:basedOn w:val="Zadanifontodlomka"/>
    <w:link w:val="Naslov9"/>
    <w:uiPriority w:val="9"/>
    <w:semiHidden/>
    <w:rsid w:val="00310D5E"/>
    <w:rPr>
      <w:rFonts w:asciiTheme="majorHAnsi" w:hAnsiTheme="majorHAnsi" w:eastAsiaTheme="majorEastAsia" w:cstheme="majorBidi"/>
      <w:i/>
      <w:iCs/>
      <w:color w:val="404040" w:themeColor="text1" w:themeTint="BF"/>
      <w:sz w:val="20"/>
      <w:szCs w:val="20"/>
    </w:rPr>
  </w:style>
  <w:style w:type="paragraph" w:styleId="Podnaslov">
    <w:name w:val="Subtitle"/>
    <w:basedOn w:val="Normal"/>
    <w:next w:val="Normal"/>
    <w:link w:val="PodnaslovChar"/>
    <w:uiPriority w:val="11"/>
    <w:qFormat/>
    <w:rPr>
      <w:rFonts w:ascii="Cambria" w:hAnsi="Cambria" w:eastAsia="Cambria" w:cs="Cambria"/>
      <w:i/>
      <w:color w:val="4F81BD"/>
      <w:sz w:val="24"/>
      <w:szCs w:val="24"/>
    </w:rPr>
  </w:style>
  <w:style w:type="character" w:styleId="PodnaslovChar" w:customStyle="1">
    <w:name w:val="Podnaslov Char"/>
    <w:basedOn w:val="Zadanifontodlomka"/>
    <w:link w:val="Podnaslov"/>
    <w:uiPriority w:val="11"/>
    <w:rsid w:val="00310D5E"/>
    <w:rPr>
      <w:rFonts w:asciiTheme="majorHAnsi" w:hAnsiTheme="majorHAnsi" w:eastAsiaTheme="majorEastAsia" w:cstheme="majorBidi"/>
      <w:i/>
      <w:iCs/>
      <w:color w:val="4F81BD" w:themeColor="accent1"/>
      <w:spacing w:val="15"/>
      <w:sz w:val="24"/>
      <w:szCs w:val="24"/>
    </w:rPr>
  </w:style>
  <w:style w:type="character" w:styleId="Naglaeno">
    <w:name w:val="Strong"/>
    <w:basedOn w:val="Zadanifontodlomka"/>
    <w:uiPriority w:val="22"/>
    <w:qFormat/>
    <w:rsid w:val="00310D5E"/>
    <w:rPr>
      <w:b/>
      <w:bCs/>
    </w:rPr>
  </w:style>
  <w:style w:type="character" w:styleId="Istaknuto">
    <w:name w:val="Emphasis"/>
    <w:basedOn w:val="Zadanifontodlomka"/>
    <w:uiPriority w:val="20"/>
    <w:qFormat/>
    <w:rsid w:val="00310D5E"/>
    <w:rPr>
      <w:i/>
      <w:iCs/>
    </w:rPr>
  </w:style>
  <w:style w:type="paragraph" w:styleId="Bezproreda">
    <w:name w:val="No Spacing"/>
    <w:uiPriority w:val="1"/>
    <w:qFormat/>
    <w:rsid w:val="00310D5E"/>
    <w:pPr>
      <w:spacing w:after="0" w:line="240" w:lineRule="auto"/>
    </w:pPr>
  </w:style>
  <w:style w:type="paragraph" w:styleId="Odlomakpopisa">
    <w:name w:val="List Paragraph"/>
    <w:basedOn w:val="Normal"/>
    <w:uiPriority w:val="34"/>
    <w:qFormat/>
    <w:rsid w:val="00310D5E"/>
    <w:pPr>
      <w:ind w:left="720"/>
      <w:contextualSpacing/>
    </w:pPr>
  </w:style>
  <w:style w:type="character" w:styleId="Istaknutareferenca">
    <w:name w:val="Intense Reference"/>
    <w:uiPriority w:val="32"/>
    <w:qFormat/>
    <w:rsid w:val="00310D5E"/>
    <w:rPr>
      <w:b/>
      <w:bCs/>
      <w:smallCaps/>
      <w:color w:val="C0504D"/>
      <w:spacing w:val="5"/>
      <w:u w:val="single"/>
    </w:rPr>
  </w:style>
  <w:style w:type="paragraph" w:styleId="StandardWeb">
    <w:name w:val="Normal (Web)"/>
    <w:basedOn w:val="Normal"/>
    <w:uiPriority w:val="99"/>
    <w:unhideWhenUsed/>
    <w:rsid w:val="00283419"/>
    <w:pPr>
      <w:spacing w:before="100" w:beforeAutospacing="1" w:after="100" w:afterAutospacing="1" w:line="240" w:lineRule="auto"/>
    </w:pPr>
    <w:rPr>
      <w:rFonts w:ascii="Times New Roman" w:hAnsi="Times New Roman" w:eastAsia="Times New Roman" w:cs="Times New Roman"/>
      <w:sz w:val="24"/>
      <w:szCs w:val="24"/>
    </w:rPr>
  </w:style>
  <w:style w:type="paragraph" w:styleId="t-8" w:customStyle="1">
    <w:name w:val="t-8"/>
    <w:basedOn w:val="Normal"/>
    <w:rsid w:val="00296E9E"/>
    <w:pPr>
      <w:spacing w:before="100" w:beforeAutospacing="1" w:after="225" w:line="240" w:lineRule="auto"/>
    </w:pPr>
    <w:rPr>
      <w:rFonts w:ascii="Times New Roman" w:hAnsi="Times New Roman" w:eastAsia="Times New Roman" w:cs="Times New Roman"/>
      <w:sz w:val="24"/>
      <w:szCs w:val="24"/>
    </w:rPr>
  </w:style>
  <w:style w:type="table" w:styleId="a" w:customStyle="1">
    <w:basedOn w:val="Obinatablica"/>
    <w:tblPr>
      <w:tblStyleRowBandSize w:val="1"/>
      <w:tblStyleColBandSize w:val="1"/>
      <w:tblCellMar>
        <w:top w:w="15" w:type="dxa"/>
        <w:left w:w="15" w:type="dxa"/>
        <w:bottom w:w="15" w:type="dxa"/>
        <w:right w:w="15" w:type="dxa"/>
      </w:tblCellMar>
    </w:tblPr>
  </w:style>
  <w:style w:type="paragraph" w:styleId="Zaglavlje">
    <w:name w:val="header"/>
    <w:basedOn w:val="Normal"/>
    <w:link w:val="ZaglavljeChar"/>
    <w:uiPriority w:val="99"/>
    <w:unhideWhenUsed/>
    <w:rsid w:val="008815FE"/>
    <w:pPr>
      <w:tabs>
        <w:tab w:val="center" w:pos="4536"/>
        <w:tab w:val="right" w:pos="9072"/>
      </w:tabs>
      <w:spacing w:after="0" w:line="240" w:lineRule="auto"/>
    </w:pPr>
  </w:style>
  <w:style w:type="character" w:styleId="ZaglavljeChar" w:customStyle="1">
    <w:name w:val="Zaglavlje Char"/>
    <w:basedOn w:val="Zadanifontodlomka"/>
    <w:link w:val="Zaglavlje"/>
    <w:uiPriority w:val="99"/>
    <w:rsid w:val="008815FE"/>
  </w:style>
  <w:style w:type="paragraph" w:styleId="Podnoje">
    <w:name w:val="footer"/>
    <w:basedOn w:val="Normal"/>
    <w:link w:val="PodnojeChar"/>
    <w:uiPriority w:val="99"/>
    <w:unhideWhenUsed/>
    <w:rsid w:val="008815FE"/>
    <w:pPr>
      <w:tabs>
        <w:tab w:val="center" w:pos="4536"/>
        <w:tab w:val="right" w:pos="9072"/>
      </w:tabs>
      <w:spacing w:after="0" w:line="240" w:lineRule="auto"/>
    </w:pPr>
  </w:style>
  <w:style w:type="character" w:styleId="PodnojeChar" w:customStyle="1">
    <w:name w:val="Podnožje Char"/>
    <w:basedOn w:val="Zadanifontodlomka"/>
    <w:link w:val="Podnoje"/>
    <w:uiPriority w:val="99"/>
    <w:rsid w:val="0088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&#65279;<?xml version="1.0" encoding="utf-8"?><Relationships xmlns="http://schemas.openxmlformats.org/package/2006/relationships"><Relationship Type="http://schemas.openxmlformats.org/officeDocument/2006/relationships/image" Target="/media/image2.jpg" Id="R0c602376f4de4d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4545FF1708A644AA01B0D45486E529" ma:contentTypeVersion="9" ma:contentTypeDescription="Stvaranje novog dokumenta." ma:contentTypeScope="" ma:versionID="a3654cf0c00838ced8c5d4d9bf68ac65">
  <xsd:schema xmlns:xsd="http://www.w3.org/2001/XMLSchema" xmlns:xs="http://www.w3.org/2001/XMLSchema" xmlns:p="http://schemas.microsoft.com/office/2006/metadata/properties" xmlns:ns2="6992e1fd-fd65-44c8-9891-eaa7f70d0541" targetNamespace="http://schemas.microsoft.com/office/2006/metadata/properties" ma:root="true" ma:fieldsID="a2ab0cdd533d0221b2d255eab3c5e793" ns2:_="">
    <xsd:import namespace="6992e1fd-fd65-44c8-9891-eaa7f70d05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2e1fd-fd65-44c8-9891-eaa7f70d0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5oVesyZM1YJnL+t6mmsiu9fC3mg==">AMUW2mWBrjT5SCHRtu0AgBKA+1eKw0k3xfOXzkU5/9CqnUua9NLaBTEtg2DYIxUONySj6cZOMV84ubIuLuJUlMy6hMxLSsqmy5ZD8QoIkn50ZsaFc7l9ZAg=</go:docsCustomData>
</go:gDocsCustomXmlDataStorage>
</file>

<file path=customXml/itemProps1.xml><?xml version="1.0" encoding="utf-8"?>
<ds:datastoreItem xmlns:ds="http://schemas.openxmlformats.org/officeDocument/2006/customXml" ds:itemID="{4CC0A0B4-AE3E-4853-BCDA-6F90AAAFD2CE}"/>
</file>

<file path=customXml/itemProps2.xml><?xml version="1.0" encoding="utf-8"?>
<ds:datastoreItem xmlns:ds="http://schemas.openxmlformats.org/officeDocument/2006/customXml" ds:itemID="{932F05ED-87CD-467B-AE65-935905E2F8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1B4469-6E08-4B08-B8D1-25C16B46A018}">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Anita Bakovljanec</lastModifiedBy>
  <revision>5</revision>
  <dcterms:created xsi:type="dcterms:W3CDTF">2020-09-06T22:23:00.0000000Z</dcterms:created>
  <dcterms:modified xsi:type="dcterms:W3CDTF">2020-09-30T12:57:03.8881280Z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0x010100D24545FF1708A644AA01B0D45486E529</vt:lpwstr>
  </property>
</Properties>
</file>